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25" w:rsidRPr="00A457BB" w:rsidRDefault="00E85325" w:rsidP="00D92C84">
      <w:pPr>
        <w:spacing w:after="0"/>
        <w:jc w:val="both"/>
        <w:rPr>
          <w:rFonts w:cs="Arial"/>
          <w:b/>
          <w:bCs/>
          <w:sz w:val="36"/>
          <w:szCs w:val="36"/>
          <w:u w:val="single"/>
        </w:rPr>
      </w:pPr>
      <w:r w:rsidRPr="00D92C84">
        <w:rPr>
          <w:rFonts w:cs="Arial"/>
          <w:b/>
          <w:bCs/>
          <w:sz w:val="36"/>
          <w:szCs w:val="36"/>
          <w:u w:val="single"/>
        </w:rPr>
        <w:t>1. Häftlingsselbstverwaltung</w:t>
      </w:r>
      <w:r>
        <w:rPr>
          <w:rFonts w:cs="Arial"/>
          <w:b/>
          <w:bCs/>
          <w:sz w:val="36"/>
          <w:szCs w:val="36"/>
          <w:u w:val="single"/>
        </w:rPr>
        <w:t xml:space="preserve"> – oder</w:t>
      </w:r>
      <w:r w:rsidRPr="00A457BB">
        <w:rPr>
          <w:rFonts w:cs="Arial"/>
          <w:b/>
          <w:bCs/>
          <w:sz w:val="36"/>
          <w:szCs w:val="36"/>
          <w:u w:val="single"/>
        </w:rPr>
        <w:t>?</w:t>
      </w:r>
    </w:p>
    <w:p w:rsidR="00E85325" w:rsidRPr="00D92C84" w:rsidRDefault="00E85325" w:rsidP="00D92C84">
      <w:pPr>
        <w:spacing w:after="0"/>
        <w:jc w:val="both"/>
        <w:rPr>
          <w:rFonts w:cs="Arial"/>
          <w:b/>
          <w:bCs/>
          <w:sz w:val="36"/>
          <w:szCs w:val="36"/>
          <w:u w:val="single"/>
        </w:rPr>
      </w:pPr>
    </w:p>
    <w:p w:rsidR="00E85325" w:rsidRPr="00D92C84" w:rsidRDefault="00E85325" w:rsidP="00D92C84">
      <w:pPr>
        <w:spacing w:after="0"/>
        <w:jc w:val="both"/>
        <w:rPr>
          <w:rFonts w:cs="Arial"/>
          <w:sz w:val="24"/>
          <w:szCs w:val="24"/>
        </w:rPr>
      </w:pPr>
    </w:p>
    <w:p w:rsidR="00E85325" w:rsidRPr="00D92C84" w:rsidRDefault="00E85325" w:rsidP="00D92C84">
      <w:pPr>
        <w:spacing w:after="0"/>
        <w:jc w:val="both"/>
        <w:rPr>
          <w:rFonts w:cs="Arial"/>
          <w:b/>
          <w:bCs/>
          <w:noProof/>
          <w:sz w:val="24"/>
          <w:szCs w:val="24"/>
          <w:lang w:eastAsia="de-AT"/>
        </w:rPr>
      </w:pPr>
      <w:r>
        <w:rPr>
          <w:rFonts w:cs="Arial"/>
          <w:b/>
          <w:bCs/>
          <w:sz w:val="24"/>
          <w:szCs w:val="24"/>
        </w:rPr>
        <w:t>a) Begriffe aus dem Video</w:t>
      </w:r>
      <w:r w:rsidR="008631D5">
        <w:rPr>
          <w:rFonts w:cs="Arial"/>
          <w:b/>
          <w:bCs/>
          <w:sz w:val="24"/>
          <w:szCs w:val="24"/>
        </w:rPr>
        <w:t>:</w:t>
      </w:r>
    </w:p>
    <w:p w:rsidR="00E85325" w:rsidRPr="00D92C84" w:rsidRDefault="00E85325" w:rsidP="00D92C84">
      <w:pPr>
        <w:spacing w:after="0"/>
        <w:jc w:val="both"/>
        <w:rPr>
          <w:rFonts w:cs="Arial"/>
          <w:noProof/>
          <w:sz w:val="24"/>
          <w:szCs w:val="24"/>
          <w:lang w:eastAsia="de-AT"/>
        </w:rPr>
      </w:pPr>
      <w:r w:rsidRPr="00D92C84">
        <w:rPr>
          <w:rFonts w:cs="Arial"/>
          <w:noProof/>
          <w:sz w:val="24"/>
          <w:szCs w:val="24"/>
          <w:lang w:eastAsia="de-AT"/>
        </w:rPr>
        <w:t xml:space="preserve"> </w:t>
      </w:r>
    </w:p>
    <w:p w:rsidR="00E85325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  <w:r>
        <w:rPr>
          <w:rFonts w:cs="Arial"/>
          <w:i/>
          <w:iCs/>
          <w:noProof/>
          <w:sz w:val="24"/>
          <w:szCs w:val="24"/>
          <w:lang w:eastAsia="de-AT"/>
        </w:rPr>
        <w:t>Was sind „Marionetten“?</w:t>
      </w:r>
    </w:p>
    <w:p w:rsidR="00E85325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</w:p>
    <w:p w:rsidR="00E85325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  <w:r>
        <w:rPr>
          <w:rFonts w:cs="Arial"/>
          <w:i/>
          <w:iCs/>
          <w:noProof/>
          <w:sz w:val="24"/>
          <w:szCs w:val="24"/>
          <w:lang w:eastAsia="de-AT"/>
        </w:rPr>
        <w:t>Was stellst Du Dir unter einem „Gentleman“ vor?</w:t>
      </w:r>
    </w:p>
    <w:p w:rsidR="00E85325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</w:p>
    <w:p w:rsidR="00E85325" w:rsidRPr="00DC567E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  <w:r w:rsidRPr="00DC567E">
        <w:rPr>
          <w:rFonts w:cs="Arial"/>
          <w:i/>
          <w:iCs/>
          <w:noProof/>
          <w:sz w:val="24"/>
          <w:szCs w:val="24"/>
          <w:lang w:eastAsia="de-AT"/>
        </w:rPr>
        <w:t xml:space="preserve">Was könnte der </w:t>
      </w:r>
      <w:r>
        <w:rPr>
          <w:rFonts w:cs="Arial"/>
          <w:i/>
          <w:iCs/>
          <w:noProof/>
          <w:sz w:val="24"/>
          <w:szCs w:val="24"/>
          <w:lang w:eastAsia="de-AT"/>
        </w:rPr>
        <w:t xml:space="preserve">Begriff „Häftlingsselbstverwaltung“ </w:t>
      </w:r>
      <w:r w:rsidRPr="00DC567E">
        <w:rPr>
          <w:rFonts w:cs="Arial"/>
          <w:i/>
          <w:iCs/>
          <w:noProof/>
          <w:sz w:val="24"/>
          <w:szCs w:val="24"/>
          <w:lang w:eastAsia="de-AT"/>
        </w:rPr>
        <w:t>bedeutet haben?</w:t>
      </w:r>
    </w:p>
    <w:p w:rsidR="00E85325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</w:p>
    <w:p w:rsidR="00E85325" w:rsidRPr="00DC567E" w:rsidRDefault="00E85325" w:rsidP="00D92C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after="0"/>
        <w:jc w:val="both"/>
        <w:rPr>
          <w:rFonts w:cs="Arial"/>
          <w:i/>
          <w:iCs/>
          <w:noProof/>
          <w:sz w:val="24"/>
          <w:szCs w:val="24"/>
          <w:lang w:eastAsia="de-AT"/>
        </w:rPr>
      </w:pPr>
      <w:r>
        <w:rPr>
          <w:rFonts w:cs="Arial"/>
          <w:i/>
          <w:iCs/>
          <w:noProof/>
          <w:sz w:val="24"/>
          <w:szCs w:val="24"/>
          <w:lang w:eastAsia="de-AT"/>
        </w:rPr>
        <w:t>Notiere Deine Gedanken.</w:t>
      </w:r>
    </w:p>
    <w:p w:rsidR="00E85325" w:rsidRPr="00D92C84" w:rsidRDefault="00E85325" w:rsidP="00D92C84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color w:val="191919"/>
          <w:u w:val="single"/>
          <w:shd w:val="clear" w:color="auto" w:fill="FFFFFF"/>
        </w:rPr>
      </w:pPr>
    </w:p>
    <w:p w:rsidR="00E85325" w:rsidRPr="00D92C84" w:rsidRDefault="00E85325" w:rsidP="00D92C84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color w:val="191919"/>
          <w:u w:val="single"/>
          <w:shd w:val="clear" w:color="auto" w:fill="FFFFFF"/>
        </w:rPr>
      </w:pPr>
    </w:p>
    <w:p w:rsidR="00E85325" w:rsidRPr="00D92C84" w:rsidRDefault="00E85325" w:rsidP="00D92C84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color w:val="191919"/>
          <w:shd w:val="clear" w:color="auto" w:fill="FFFFFF"/>
        </w:rPr>
      </w:pPr>
    </w:p>
    <w:p w:rsidR="00E85325" w:rsidRPr="00D92C84" w:rsidRDefault="00E85325" w:rsidP="00D92C84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91919"/>
          <w:shd w:val="clear" w:color="auto" w:fill="FFFFFF"/>
        </w:rPr>
        <w:t>b) Hier siehst D</w:t>
      </w:r>
      <w:r w:rsidRPr="00D92C84">
        <w:rPr>
          <w:rFonts w:ascii="Arial" w:hAnsi="Arial" w:cs="Arial"/>
          <w:b/>
          <w:color w:val="191919"/>
          <w:shd w:val="clear" w:color="auto" w:fill="FFFFFF"/>
        </w:rPr>
        <w:t>u nochmals die Zeichnung von Simon Wiesenthal aus dem Video und Fragen dazu.</w:t>
      </w:r>
    </w:p>
    <w:p w:rsidR="00E85325" w:rsidRPr="00D92C84" w:rsidRDefault="00E85325" w:rsidP="00D92C84">
      <w:pPr>
        <w:jc w:val="both"/>
        <w:rPr>
          <w:sz w:val="24"/>
          <w:szCs w:val="24"/>
        </w:rPr>
      </w:pPr>
    </w:p>
    <w:p w:rsidR="00E85325" w:rsidRPr="00D92C84" w:rsidRDefault="008631D5" w:rsidP="00D92C84">
      <w:pPr>
        <w:jc w:val="both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89535</wp:posOffset>
                </wp:positionV>
                <wp:extent cx="3771900" cy="2286000"/>
                <wp:effectExtent l="0" t="1905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325" w:rsidRDefault="00E85325" w:rsidP="005A108B">
                            <w:pPr>
                              <w:shd w:val="clear" w:color="auto" w:fill="F3F3F3"/>
                              <w:spacing w:after="0"/>
                              <w:jc w:val="both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76F9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Warum hat Simon Wiesenthal diese Situation gezeichnet?</w:t>
                            </w:r>
                          </w:p>
                          <w:p w:rsidR="00E85325" w:rsidRPr="006476F9" w:rsidRDefault="00E85325" w:rsidP="005A108B">
                            <w:pPr>
                              <w:shd w:val="clear" w:color="auto" w:fill="F3F3F3"/>
                              <w:spacing w:after="0"/>
                              <w:jc w:val="both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85325" w:rsidRDefault="00E85325" w:rsidP="005A108B">
                            <w:pPr>
                              <w:shd w:val="clear" w:color="auto" w:fill="F3F3F3"/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108B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Waren Funktionshäftlinge der verlängerte Arm der SS und somit frei im Ausüben von Gewalt oder wurden sie kontrolliert? </w:t>
                            </w:r>
                          </w:p>
                          <w:p w:rsidR="00E85325" w:rsidRPr="005A108B" w:rsidRDefault="00E85325" w:rsidP="005A108B">
                            <w:pPr>
                              <w:shd w:val="clear" w:color="auto" w:fill="F3F3F3"/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85325" w:rsidRDefault="00E85325" w:rsidP="005A108B">
                            <w:pPr>
                              <w:shd w:val="clear" w:color="auto" w:fill="F3F3F3"/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108B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Hatten sie Handlungsspielr</w:t>
                            </w:r>
                            <w:r w:rsidR="008631D5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äume</w:t>
                            </w:r>
                            <w:r w:rsidRPr="005A108B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ihrem Tun?</w:t>
                            </w:r>
                          </w:p>
                          <w:p w:rsidR="00E85325" w:rsidRPr="005A108B" w:rsidRDefault="00E85325" w:rsidP="005A108B">
                            <w:pPr>
                              <w:shd w:val="clear" w:color="auto" w:fill="F3F3F3"/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85325" w:rsidRPr="005A108B" w:rsidRDefault="00E85325" w:rsidP="005A108B">
                            <w:pPr>
                              <w:shd w:val="clear" w:color="auto" w:fill="F3F3F3"/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108B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Wie ist es ihnen möglicherweise </w:t>
                            </w:r>
                            <w:proofErr w:type="gramStart"/>
                            <w:r w:rsidRPr="005A108B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ergangen</w:t>
                            </w:r>
                            <w:proofErr w:type="gramEnd"/>
                            <w:r w:rsidRPr="005A108B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wenn sie ihre bessere Stellung und die damit verbundenen Privilegien wieder verloren haben?</w:t>
                            </w:r>
                          </w:p>
                          <w:p w:rsidR="00E85325" w:rsidRPr="006476F9" w:rsidRDefault="00E85325" w:rsidP="005A108B">
                            <w:pPr>
                              <w:pStyle w:val="NurText"/>
                              <w:shd w:val="clear" w:color="auto" w:fill="F3F3F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9pt;margin-top:7.05pt;width:297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" filled="f" stroked="f">
                <v:textbox>
                  <w:txbxContent>
                    <w:p w:rsidR="00E85325" w:rsidRDefault="00E85325" w:rsidP="005A108B">
                      <w:pPr>
                        <w:shd w:val="clear" w:color="auto" w:fill="F3F3F3"/>
                        <w:spacing w:after="0"/>
                        <w:jc w:val="both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6476F9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Warum hat Simon Wiesenthal diese Situation gezeichnet?</w:t>
                      </w:r>
                    </w:p>
                    <w:p w:rsidR="00E85325" w:rsidRPr="006476F9" w:rsidRDefault="00E85325" w:rsidP="005A108B">
                      <w:pPr>
                        <w:shd w:val="clear" w:color="auto" w:fill="F3F3F3"/>
                        <w:spacing w:after="0"/>
                        <w:jc w:val="both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E85325" w:rsidRDefault="00E85325" w:rsidP="005A108B">
                      <w:pPr>
                        <w:shd w:val="clear" w:color="auto" w:fill="F3F3F3"/>
                        <w:spacing w:after="0" w:line="240" w:lineRule="auto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5A108B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Waren Funktionshäftlinge der verlängerte Arm der SS und somit frei im Ausüben von Gewalt oder wurden sie kontrolliert? </w:t>
                      </w:r>
                    </w:p>
                    <w:p w:rsidR="00E85325" w:rsidRPr="005A108B" w:rsidRDefault="00E85325" w:rsidP="005A108B">
                      <w:pPr>
                        <w:shd w:val="clear" w:color="auto" w:fill="F3F3F3"/>
                        <w:spacing w:after="0" w:line="240" w:lineRule="auto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E85325" w:rsidRDefault="00E85325" w:rsidP="005A108B">
                      <w:pPr>
                        <w:shd w:val="clear" w:color="auto" w:fill="F3F3F3"/>
                        <w:spacing w:after="0" w:line="240" w:lineRule="auto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5A108B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Hatten sie Handlungsspielr</w:t>
                      </w:r>
                      <w:r w:rsidR="008631D5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äume</w:t>
                      </w:r>
                      <w:r w:rsidRPr="005A108B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in ihrem Tun?</w:t>
                      </w:r>
                    </w:p>
                    <w:p w:rsidR="00E85325" w:rsidRPr="005A108B" w:rsidRDefault="00E85325" w:rsidP="005A108B">
                      <w:pPr>
                        <w:shd w:val="clear" w:color="auto" w:fill="F3F3F3"/>
                        <w:spacing w:after="0" w:line="240" w:lineRule="auto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E85325" w:rsidRPr="005A108B" w:rsidRDefault="00E85325" w:rsidP="005A108B">
                      <w:pPr>
                        <w:shd w:val="clear" w:color="auto" w:fill="F3F3F3"/>
                        <w:spacing w:after="0" w:line="240" w:lineRule="auto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5A108B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Wie ist es ihnen möglicherweise </w:t>
                      </w:r>
                      <w:proofErr w:type="gramStart"/>
                      <w:r w:rsidRPr="005A108B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ergangen</w:t>
                      </w:r>
                      <w:proofErr w:type="gramEnd"/>
                      <w:r w:rsidRPr="005A108B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wenn sie ihre bessere Stellung und die damit verbundenen Privilegien wieder verloren haben?</w:t>
                      </w:r>
                    </w:p>
                    <w:p w:rsidR="00E85325" w:rsidRPr="006476F9" w:rsidRDefault="00E85325" w:rsidP="005A108B">
                      <w:pPr>
                        <w:pStyle w:val="NurText"/>
                        <w:shd w:val="clear" w:color="auto" w:fill="F3F3F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AT"/>
        </w:rPr>
        <w:drawing>
          <wp:inline distT="0" distB="0" distL="0" distR="0">
            <wp:extent cx="2114550" cy="2647950"/>
            <wp:effectExtent l="0" t="0" r="0" b="0"/>
            <wp:docPr id="2" name="Grafik 1" descr="Scanne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cannen0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25" w:rsidRPr="00D92C84" w:rsidRDefault="00E85325" w:rsidP="00D92C84">
      <w:pPr>
        <w:spacing w:after="0"/>
        <w:jc w:val="both"/>
        <w:rPr>
          <w:rFonts w:cs="Arial"/>
          <w:sz w:val="24"/>
          <w:szCs w:val="24"/>
        </w:rPr>
      </w:pPr>
    </w:p>
    <w:p w:rsidR="00E85325" w:rsidRPr="00D92C84" w:rsidRDefault="00E85325" w:rsidP="00D92C84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color w:val="191919"/>
          <w:u w:val="single"/>
          <w:shd w:val="clear" w:color="auto" w:fill="FFFFFF"/>
        </w:rPr>
      </w:pPr>
    </w:p>
    <w:p w:rsidR="00E85325" w:rsidRPr="00D92C84" w:rsidRDefault="00E85325" w:rsidP="00D92C84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color w:val="191919"/>
          <w:u w:val="single"/>
          <w:shd w:val="clear" w:color="auto" w:fill="FFFFFF"/>
        </w:rPr>
      </w:pPr>
      <w:r w:rsidRPr="00D92C84">
        <w:rPr>
          <w:rFonts w:ascii="Arial" w:hAnsi="Arial" w:cs="Arial"/>
          <w:bCs/>
          <w:color w:val="191919"/>
          <w:u w:val="single"/>
          <w:shd w:val="clear" w:color="auto" w:fill="FFFFFF"/>
        </w:rPr>
        <w:t xml:space="preserve">Notiere </w:t>
      </w:r>
      <w:r>
        <w:rPr>
          <w:rFonts w:ascii="Arial" w:hAnsi="Arial" w:cs="Arial"/>
          <w:bCs/>
          <w:color w:val="191919"/>
          <w:u w:val="single"/>
          <w:shd w:val="clear" w:color="auto" w:fill="FFFFFF"/>
        </w:rPr>
        <w:t>Deine Gedanken und tausche Dich anschließend mit D</w:t>
      </w:r>
      <w:r w:rsidRPr="00D92C84">
        <w:rPr>
          <w:rFonts w:ascii="Arial" w:hAnsi="Arial" w:cs="Arial"/>
          <w:bCs/>
          <w:color w:val="191919"/>
          <w:u w:val="single"/>
          <w:shd w:val="clear" w:color="auto" w:fill="FFFFFF"/>
        </w:rPr>
        <w:t>einen Klassenkolleg*innen, Freund*innen und/oder Familienmitgliedern darüber aus.</w:t>
      </w:r>
    </w:p>
    <w:p w:rsidR="00E85325" w:rsidRDefault="00E85325" w:rsidP="0059477C">
      <w:pPr>
        <w:spacing w:line="360" w:lineRule="auto"/>
        <w:jc w:val="both"/>
        <w:rPr>
          <w:b/>
          <w:bCs/>
          <w:sz w:val="36"/>
          <w:szCs w:val="36"/>
          <w:u w:val="single"/>
        </w:rPr>
      </w:pPr>
    </w:p>
    <w:p w:rsidR="00E85325" w:rsidRPr="00F34DF2" w:rsidRDefault="008631D5" w:rsidP="0059477C">
      <w:pPr>
        <w:spacing w:line="360" w:lineRule="auto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br w:type="page"/>
      </w:r>
      <w:r w:rsidR="00E85325">
        <w:rPr>
          <w:b/>
          <w:bCs/>
          <w:sz w:val="36"/>
          <w:szCs w:val="36"/>
          <w:u w:val="single"/>
        </w:rPr>
        <w:t>2</w:t>
      </w:r>
      <w:r w:rsidR="00E85325" w:rsidRPr="00F34DF2">
        <w:rPr>
          <w:b/>
          <w:bCs/>
          <w:sz w:val="36"/>
          <w:szCs w:val="36"/>
          <w:u w:val="single"/>
        </w:rPr>
        <w:t>. Das vergiftete Angebot</w:t>
      </w:r>
    </w:p>
    <w:p w:rsidR="00E85325" w:rsidRDefault="00E85325" w:rsidP="0059477C">
      <w:pPr>
        <w:spacing w:line="360" w:lineRule="auto"/>
        <w:jc w:val="both"/>
        <w:rPr>
          <w:szCs w:val="24"/>
        </w:rPr>
      </w:pPr>
    </w:p>
    <w:p w:rsidR="00E85325" w:rsidRPr="00A6087D" w:rsidRDefault="00E85325" w:rsidP="0059477C">
      <w:pPr>
        <w:spacing w:line="360" w:lineRule="auto"/>
        <w:jc w:val="both"/>
        <w:rPr>
          <w:b/>
          <w:bCs/>
          <w:sz w:val="24"/>
          <w:szCs w:val="24"/>
        </w:rPr>
      </w:pPr>
      <w:r w:rsidRPr="00A6087D">
        <w:rPr>
          <w:b/>
          <w:bCs/>
          <w:sz w:val="24"/>
          <w:szCs w:val="24"/>
        </w:rPr>
        <w:t>Im Vide</w:t>
      </w:r>
      <w:r>
        <w:rPr>
          <w:b/>
          <w:bCs/>
          <w:sz w:val="24"/>
          <w:szCs w:val="24"/>
        </w:rPr>
        <w:t>o stellten wir</w:t>
      </w:r>
      <w:r w:rsidRPr="00A6087D">
        <w:rPr>
          <w:b/>
          <w:bCs/>
          <w:sz w:val="24"/>
          <w:szCs w:val="24"/>
        </w:rPr>
        <w:t xml:space="preserve"> Hans </w:t>
      </w:r>
      <w:proofErr w:type="spellStart"/>
      <w:r w:rsidRPr="00A6087D">
        <w:rPr>
          <w:b/>
          <w:bCs/>
          <w:sz w:val="24"/>
          <w:szCs w:val="24"/>
        </w:rPr>
        <w:t>Maršálek</w:t>
      </w:r>
      <w:proofErr w:type="spellEnd"/>
      <w:r w:rsidRPr="00A6087D">
        <w:rPr>
          <w:b/>
          <w:bCs/>
          <w:sz w:val="24"/>
          <w:szCs w:val="24"/>
        </w:rPr>
        <w:t>, de</w:t>
      </w:r>
      <w:r>
        <w:rPr>
          <w:b/>
          <w:bCs/>
          <w:sz w:val="24"/>
          <w:szCs w:val="24"/>
        </w:rPr>
        <w:t>n</w:t>
      </w:r>
      <w:r w:rsidRPr="00A6087D">
        <w:rPr>
          <w:b/>
          <w:bCs/>
          <w:sz w:val="24"/>
          <w:szCs w:val="24"/>
        </w:rPr>
        <w:t xml:space="preserve"> KZ-Überlebenden und damaligen 2.</w:t>
      </w:r>
      <w:r>
        <w:rPr>
          <w:b/>
          <w:bCs/>
          <w:sz w:val="24"/>
          <w:szCs w:val="24"/>
        </w:rPr>
        <w:t xml:space="preserve"> </w:t>
      </w:r>
      <w:r w:rsidRPr="00A6087D">
        <w:rPr>
          <w:b/>
          <w:bCs/>
          <w:sz w:val="24"/>
          <w:szCs w:val="24"/>
        </w:rPr>
        <w:t>Lagerschreiber</w:t>
      </w:r>
      <w:r>
        <w:rPr>
          <w:b/>
          <w:bCs/>
          <w:sz w:val="24"/>
          <w:szCs w:val="24"/>
        </w:rPr>
        <w:t xml:space="preserve"> vor</w:t>
      </w:r>
      <w:r w:rsidRPr="00A6087D">
        <w:rPr>
          <w:b/>
          <w:bCs/>
          <w:sz w:val="24"/>
          <w:szCs w:val="24"/>
        </w:rPr>
        <w:t xml:space="preserve">. </w:t>
      </w:r>
    </w:p>
    <w:p w:rsidR="00E85325" w:rsidRDefault="00E85325" w:rsidP="0059477C">
      <w:pPr>
        <w:spacing w:line="360" w:lineRule="auto"/>
        <w:jc w:val="both"/>
        <w:rPr>
          <w:b/>
          <w:bCs/>
          <w:sz w:val="24"/>
          <w:szCs w:val="24"/>
        </w:rPr>
      </w:pPr>
      <w:r w:rsidRPr="00A6087D">
        <w:rPr>
          <w:b/>
          <w:bCs/>
          <w:sz w:val="24"/>
          <w:szCs w:val="24"/>
        </w:rPr>
        <w:t xml:space="preserve">Gehe bitte zu </w:t>
      </w:r>
    </w:p>
    <w:p w:rsidR="00E85325" w:rsidRDefault="008E4019" w:rsidP="0059477C">
      <w:pPr>
        <w:spacing w:line="360" w:lineRule="auto"/>
        <w:jc w:val="both"/>
        <w:rPr>
          <w:b/>
          <w:bCs/>
          <w:sz w:val="24"/>
          <w:szCs w:val="24"/>
        </w:rPr>
      </w:pPr>
      <w:hyperlink r:id="rId8" w:history="1">
        <w:r w:rsidR="00E85325" w:rsidRPr="00A6087D">
          <w:rPr>
            <w:rStyle w:val="Hyperlink"/>
            <w:b/>
            <w:bCs/>
            <w:sz w:val="24"/>
            <w:szCs w:val="24"/>
          </w:rPr>
          <w:t>https://www.mauthausen-memorial.org/de/Wissen/ZeitzeugInnen/Hans-Marsalek-Oesterreich</w:t>
        </w:r>
      </w:hyperlink>
      <w:r w:rsidR="00E85325" w:rsidRPr="00A6087D">
        <w:rPr>
          <w:b/>
          <w:bCs/>
          <w:sz w:val="24"/>
          <w:szCs w:val="24"/>
        </w:rPr>
        <w:t xml:space="preserve">  </w:t>
      </w:r>
    </w:p>
    <w:p w:rsidR="00E85325" w:rsidRPr="00A6087D" w:rsidRDefault="00E85325" w:rsidP="0059477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Zwischen Minute 15:00 – </w:t>
      </w:r>
      <w:proofErr w:type="gramStart"/>
      <w:r>
        <w:rPr>
          <w:b/>
          <w:bCs/>
          <w:sz w:val="24"/>
          <w:szCs w:val="24"/>
        </w:rPr>
        <w:t>20:20  erfährst</w:t>
      </w:r>
      <w:proofErr w:type="gramEnd"/>
      <w:r>
        <w:rPr>
          <w:b/>
          <w:bCs/>
          <w:sz w:val="24"/>
          <w:szCs w:val="24"/>
        </w:rPr>
        <w:t xml:space="preserve"> D</w:t>
      </w:r>
      <w:r w:rsidRPr="00A6087D">
        <w:rPr>
          <w:b/>
          <w:bCs/>
          <w:sz w:val="24"/>
          <w:szCs w:val="24"/>
        </w:rPr>
        <w:t>u, wie er in diese Position kam.</w:t>
      </w:r>
    </w:p>
    <w:p w:rsidR="00E85325" w:rsidRDefault="00E85325" w:rsidP="0059477C">
      <w:pPr>
        <w:spacing w:line="360" w:lineRule="auto"/>
        <w:jc w:val="both"/>
        <w:rPr>
          <w:i/>
          <w:iCs/>
          <w:color w:val="999999"/>
          <w:sz w:val="24"/>
          <w:szCs w:val="24"/>
        </w:rPr>
      </w:pPr>
    </w:p>
    <w:p w:rsidR="00E85325" w:rsidRDefault="00E85325" w:rsidP="0059477C">
      <w:pPr>
        <w:spacing w:line="360" w:lineRule="auto"/>
        <w:jc w:val="both"/>
        <w:rPr>
          <w:i/>
          <w:iCs/>
          <w:color w:val="999999"/>
          <w:sz w:val="24"/>
          <w:szCs w:val="24"/>
        </w:rPr>
      </w:pPr>
      <w:r w:rsidRPr="00F34DF2">
        <w:rPr>
          <w:i/>
          <w:iCs/>
          <w:color w:val="999999"/>
          <w:sz w:val="24"/>
          <w:szCs w:val="24"/>
        </w:rPr>
        <w:t xml:space="preserve">(Erläuterungen zum Video: „Links war ein Bordell“. Dort wurden Frauen aus einem anderen Konzentrationslager zur Prostitution gezwungen.  </w:t>
      </w:r>
    </w:p>
    <w:p w:rsidR="00E85325" w:rsidRPr="00F34DF2" w:rsidRDefault="00E85325" w:rsidP="0059477C">
      <w:pPr>
        <w:spacing w:line="360" w:lineRule="auto"/>
        <w:jc w:val="both"/>
        <w:rPr>
          <w:i/>
          <w:iCs/>
          <w:color w:val="999999"/>
          <w:sz w:val="24"/>
          <w:szCs w:val="24"/>
        </w:rPr>
      </w:pPr>
      <w:r w:rsidRPr="00F34DF2">
        <w:rPr>
          <w:i/>
          <w:iCs/>
          <w:color w:val="999999"/>
          <w:sz w:val="24"/>
          <w:szCs w:val="24"/>
        </w:rPr>
        <w:t xml:space="preserve">Der von Hans erwähnte Josef </w:t>
      </w:r>
      <w:proofErr w:type="spellStart"/>
      <w:r w:rsidRPr="00F34DF2">
        <w:rPr>
          <w:i/>
          <w:iCs/>
          <w:color w:val="999999"/>
          <w:sz w:val="24"/>
          <w:szCs w:val="24"/>
        </w:rPr>
        <w:t>Leitzinger</w:t>
      </w:r>
      <w:proofErr w:type="spellEnd"/>
      <w:r w:rsidRPr="00F34DF2">
        <w:rPr>
          <w:i/>
          <w:iCs/>
          <w:color w:val="999999"/>
          <w:sz w:val="24"/>
          <w:szCs w:val="24"/>
        </w:rPr>
        <w:t xml:space="preserve"> war 1. Lagerschreiber, und somit Häftlingsfunktionär.)</w:t>
      </w:r>
    </w:p>
    <w:p w:rsidR="00E85325" w:rsidRPr="00F34DF2" w:rsidRDefault="00E85325" w:rsidP="0059477C">
      <w:pPr>
        <w:spacing w:line="360" w:lineRule="auto"/>
        <w:jc w:val="both"/>
        <w:rPr>
          <w:sz w:val="24"/>
          <w:szCs w:val="24"/>
        </w:rPr>
      </w:pPr>
    </w:p>
    <w:p w:rsidR="00E85325" w:rsidRPr="00F34DF2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F34DF2">
        <w:rPr>
          <w:i/>
          <w:iCs/>
          <w:sz w:val="24"/>
          <w:szCs w:val="24"/>
        </w:rPr>
        <w:t>Wie beschreibt Hans diesen</w:t>
      </w:r>
      <w:r>
        <w:rPr>
          <w:i/>
          <w:iCs/>
          <w:sz w:val="24"/>
          <w:szCs w:val="24"/>
        </w:rPr>
        <w:t xml:space="preserve"> Josef </w:t>
      </w:r>
      <w:proofErr w:type="spellStart"/>
      <w:r>
        <w:rPr>
          <w:i/>
          <w:iCs/>
          <w:sz w:val="24"/>
          <w:szCs w:val="24"/>
        </w:rPr>
        <w:t>Leitzinger</w:t>
      </w:r>
      <w:proofErr w:type="spellEnd"/>
      <w:r>
        <w:rPr>
          <w:i/>
          <w:iCs/>
          <w:sz w:val="24"/>
          <w:szCs w:val="24"/>
        </w:rPr>
        <w:t>? Wie würdest Du</w:t>
      </w:r>
      <w:r w:rsidRPr="00F34DF2">
        <w:rPr>
          <w:i/>
          <w:iCs/>
          <w:sz w:val="24"/>
          <w:szCs w:val="24"/>
        </w:rPr>
        <w:t xml:space="preserve"> erwarten, dass ein KZ-Gefangener gekleidet wäre?</w:t>
      </w:r>
    </w:p>
    <w:p w:rsidR="00E85325" w:rsidRPr="00F34DF2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F34DF2">
        <w:rPr>
          <w:i/>
          <w:iCs/>
          <w:sz w:val="24"/>
          <w:szCs w:val="24"/>
        </w:rPr>
        <w:t>Wie reagiert Hans zunächst auf dieses merkwürdige Angebot?</w:t>
      </w:r>
    </w:p>
    <w:p w:rsidR="00E85325" w:rsidRPr="00F34DF2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F34DF2">
        <w:rPr>
          <w:i/>
          <w:iCs/>
          <w:sz w:val="24"/>
          <w:szCs w:val="24"/>
        </w:rPr>
        <w:t>Hans überlegt, ob er „in eine Nische“ gehen solle (17:40). Was könnte er damit meinen?</w:t>
      </w:r>
    </w:p>
    <w:p w:rsidR="00E85325" w:rsidRPr="00F34DF2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F34DF2">
        <w:rPr>
          <w:i/>
          <w:iCs/>
          <w:sz w:val="24"/>
          <w:szCs w:val="24"/>
        </w:rPr>
        <w:t>Welche Beweggründe könnte</w:t>
      </w:r>
      <w:r w:rsidR="008631D5">
        <w:rPr>
          <w:i/>
          <w:iCs/>
          <w:sz w:val="24"/>
          <w:szCs w:val="24"/>
        </w:rPr>
        <w:t>n</w:t>
      </w:r>
      <w:r w:rsidRPr="00F34DF2">
        <w:rPr>
          <w:i/>
          <w:iCs/>
          <w:sz w:val="24"/>
          <w:szCs w:val="24"/>
        </w:rPr>
        <w:t xml:space="preserve"> ihn dazu bewogen haben, das Angebot doch anzunehmen?</w:t>
      </w:r>
    </w:p>
    <w:p w:rsidR="00E85325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F34DF2">
        <w:rPr>
          <w:i/>
          <w:iCs/>
          <w:sz w:val="24"/>
          <w:szCs w:val="24"/>
        </w:rPr>
        <w:t>Welche Umstände machten es für die „Funktionäre“ leichter, etwas für die Mitgefangenen zu unternehmen?</w:t>
      </w:r>
    </w:p>
    <w:p w:rsidR="00E85325" w:rsidRPr="006C2A6F" w:rsidRDefault="00E85325" w:rsidP="00EF49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Besprich D</w:t>
      </w:r>
      <w:r w:rsidRPr="006C2A6F">
        <w:rPr>
          <w:i/>
          <w:iCs/>
          <w:sz w:val="24"/>
          <w:szCs w:val="24"/>
        </w:rPr>
        <w:t xml:space="preserve">eine Ergebnisse anschließend auch mit Deinen Klassenkolleg*innen, Freund*innen und/oder Familienmitgliedern! </w:t>
      </w:r>
    </w:p>
    <w:p w:rsidR="00E85325" w:rsidRDefault="00E85325" w:rsidP="0059477C">
      <w:pPr>
        <w:spacing w:line="360" w:lineRule="auto"/>
        <w:jc w:val="both"/>
        <w:rPr>
          <w:b/>
          <w:bCs/>
          <w:sz w:val="36"/>
          <w:szCs w:val="36"/>
          <w:u w:val="single"/>
        </w:rPr>
      </w:pPr>
    </w:p>
    <w:p w:rsidR="00E85325" w:rsidRPr="00F34DF2" w:rsidRDefault="00E85325" w:rsidP="0059477C">
      <w:pPr>
        <w:spacing w:line="360" w:lineRule="auto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3</w:t>
      </w:r>
      <w:r w:rsidRPr="00F34DF2">
        <w:rPr>
          <w:b/>
          <w:bCs/>
          <w:sz w:val="36"/>
          <w:szCs w:val="36"/>
          <w:u w:val="single"/>
        </w:rPr>
        <w:t xml:space="preserve">. </w:t>
      </w:r>
      <w:r w:rsidR="008E4019">
        <w:rPr>
          <w:b/>
          <w:bCs/>
          <w:sz w:val="36"/>
          <w:szCs w:val="36"/>
          <w:u w:val="single"/>
        </w:rPr>
        <w:t>„Zwickmühle</w:t>
      </w:r>
      <w:proofErr w:type="gramStart"/>
      <w:r w:rsidR="008E4019">
        <w:rPr>
          <w:b/>
          <w:bCs/>
          <w:sz w:val="36"/>
          <w:szCs w:val="36"/>
          <w:u w:val="single"/>
        </w:rPr>
        <w:t>“ ?!?</w:t>
      </w:r>
      <w:proofErr w:type="gramEnd"/>
    </w:p>
    <w:p w:rsidR="00E85325" w:rsidRPr="00E67A3C" w:rsidRDefault="008631D5" w:rsidP="0059477C">
      <w:pPr>
        <w:spacing w:line="360" w:lineRule="auto"/>
        <w:jc w:val="both"/>
        <w:rPr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Angenommen, Du wär</w:t>
      </w:r>
      <w:r w:rsidR="00E85325" w:rsidRPr="00E67A3C">
        <w:rPr>
          <w:b/>
          <w:bCs/>
          <w:sz w:val="24"/>
          <w:szCs w:val="24"/>
        </w:rPr>
        <w:t xml:space="preserve">st </w:t>
      </w:r>
      <w:proofErr w:type="spellStart"/>
      <w:r w:rsidR="00E85325" w:rsidRPr="00E67A3C">
        <w:rPr>
          <w:b/>
          <w:bCs/>
          <w:sz w:val="24"/>
          <w:szCs w:val="24"/>
        </w:rPr>
        <w:t>Klassensprecher_in</w:t>
      </w:r>
      <w:proofErr w:type="spellEnd"/>
      <w:r w:rsidR="00E85325" w:rsidRPr="00E67A3C">
        <w:rPr>
          <w:b/>
          <w:bCs/>
          <w:sz w:val="24"/>
          <w:szCs w:val="24"/>
        </w:rPr>
        <w:t xml:space="preserve">. Der Lehrer oder die Lehrerin muss für zehn Minuten die Klasse verlassen und teilt </w:t>
      </w:r>
      <w:r w:rsidR="00E85325">
        <w:rPr>
          <w:b/>
          <w:bCs/>
          <w:sz w:val="24"/>
          <w:szCs w:val="24"/>
        </w:rPr>
        <w:t xml:space="preserve">Dich und </w:t>
      </w:r>
      <w:proofErr w:type="spellStart"/>
      <w:proofErr w:type="gramStart"/>
      <w:r w:rsidR="00E85325">
        <w:rPr>
          <w:b/>
          <w:bCs/>
          <w:sz w:val="24"/>
          <w:szCs w:val="24"/>
        </w:rPr>
        <w:t>D</w:t>
      </w:r>
      <w:r w:rsidR="00E85325" w:rsidRPr="00E67A3C">
        <w:rPr>
          <w:b/>
          <w:bCs/>
          <w:sz w:val="24"/>
          <w:szCs w:val="24"/>
        </w:rPr>
        <w:t>eineN</w:t>
      </w:r>
      <w:proofErr w:type="spellEnd"/>
      <w:r w:rsidR="00E85325" w:rsidRPr="00E67A3C">
        <w:rPr>
          <w:b/>
          <w:bCs/>
          <w:sz w:val="24"/>
          <w:szCs w:val="24"/>
        </w:rPr>
        <w:t xml:space="preserve"> </w:t>
      </w:r>
      <w:proofErr w:type="spellStart"/>
      <w:r w:rsidR="00E85325" w:rsidRPr="00E67A3C">
        <w:rPr>
          <w:b/>
          <w:bCs/>
          <w:sz w:val="24"/>
          <w:szCs w:val="24"/>
        </w:rPr>
        <w:t>Kolleg</w:t>
      </w:r>
      <w:proofErr w:type="gramEnd"/>
      <w:r w:rsidR="00E85325" w:rsidRPr="00E67A3C">
        <w:rPr>
          <w:b/>
          <w:bCs/>
          <w:sz w:val="24"/>
          <w:szCs w:val="24"/>
        </w:rPr>
        <w:t>_in</w:t>
      </w:r>
      <w:proofErr w:type="spellEnd"/>
      <w:r w:rsidR="00E85325" w:rsidRPr="00E67A3C">
        <w:rPr>
          <w:b/>
          <w:bCs/>
          <w:sz w:val="24"/>
          <w:szCs w:val="24"/>
        </w:rPr>
        <w:t xml:space="preserve"> dazu ein, inzwischen auf die Klasse aufzupassen. Ihr sollt jede Mitschülerin und jeden Mitschüler auf der Tafel notieren, der oder die sich auffällig verhält. Kurz na</w:t>
      </w:r>
      <w:r>
        <w:rPr>
          <w:b/>
          <w:bCs/>
          <w:sz w:val="24"/>
          <w:szCs w:val="24"/>
        </w:rPr>
        <w:t>chdem die Lehrperson die Klasse</w:t>
      </w:r>
      <w:r w:rsidR="00E85325" w:rsidRPr="00E67A3C">
        <w:rPr>
          <w:b/>
          <w:bCs/>
          <w:sz w:val="24"/>
          <w:szCs w:val="24"/>
        </w:rPr>
        <w:t xml:space="preserve"> verlassen hat, springen einige </w:t>
      </w:r>
      <w:proofErr w:type="spellStart"/>
      <w:r w:rsidR="00E85325" w:rsidRPr="00E67A3C">
        <w:rPr>
          <w:b/>
          <w:bCs/>
          <w:sz w:val="24"/>
          <w:szCs w:val="24"/>
        </w:rPr>
        <w:t>Schüler_innen</w:t>
      </w:r>
      <w:proofErr w:type="spellEnd"/>
      <w:r w:rsidR="00E85325" w:rsidRPr="00E67A3C">
        <w:rPr>
          <w:b/>
          <w:bCs/>
          <w:sz w:val="24"/>
          <w:szCs w:val="24"/>
        </w:rPr>
        <w:t xml:space="preserve"> auf, gehen herum, unterhalten sich laut… Eine Schülerin beginnt, mit einem Filzstift ein verbotenes Symbol an die Wand zu malen. </w:t>
      </w:r>
      <w:r w:rsidR="00E85325">
        <w:rPr>
          <w:b/>
          <w:bCs/>
          <w:sz w:val="24"/>
          <w:szCs w:val="24"/>
        </w:rPr>
        <w:t xml:space="preserve"> </w:t>
      </w:r>
      <w:r w:rsidR="00E85325" w:rsidRPr="00E67A3C">
        <w:rPr>
          <w:i/>
          <w:iCs/>
          <w:sz w:val="24"/>
          <w:szCs w:val="24"/>
        </w:rPr>
        <w:t>(Nacherzählung einer Begebenheit, die sich so ähnlich vor vielen Jahren ereignet hat)</w:t>
      </w:r>
    </w:p>
    <w:p w:rsidR="00E85325" w:rsidRPr="006476F9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Wie fühlst D</w:t>
      </w:r>
      <w:r w:rsidRPr="006476F9">
        <w:rPr>
          <w:i/>
          <w:iCs/>
          <w:sz w:val="24"/>
          <w:szCs w:val="24"/>
        </w:rPr>
        <w:t>u dich in dieser Situation?</w:t>
      </w:r>
    </w:p>
    <w:p w:rsidR="00E85325" w:rsidRPr="006476F9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Welche Möglichkeiten hast D</w:t>
      </w:r>
      <w:r w:rsidRPr="006476F9">
        <w:rPr>
          <w:i/>
          <w:iCs/>
          <w:sz w:val="24"/>
          <w:szCs w:val="24"/>
        </w:rPr>
        <w:t>u?</w:t>
      </w:r>
    </w:p>
    <w:p w:rsidR="00E85325" w:rsidRPr="006476F9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6476F9">
        <w:rPr>
          <w:i/>
          <w:iCs/>
          <w:sz w:val="24"/>
          <w:szCs w:val="24"/>
        </w:rPr>
        <w:t>Was passie</w:t>
      </w:r>
      <w:r>
        <w:rPr>
          <w:i/>
          <w:iCs/>
          <w:sz w:val="24"/>
          <w:szCs w:val="24"/>
        </w:rPr>
        <w:t xml:space="preserve">rt mit </w:t>
      </w:r>
      <w:proofErr w:type="spellStart"/>
      <w:r>
        <w:rPr>
          <w:i/>
          <w:iCs/>
          <w:sz w:val="24"/>
          <w:szCs w:val="24"/>
        </w:rPr>
        <w:t>Mitschüler_innen</w:t>
      </w:r>
      <w:proofErr w:type="spellEnd"/>
      <w:r>
        <w:rPr>
          <w:i/>
          <w:iCs/>
          <w:sz w:val="24"/>
          <w:szCs w:val="24"/>
        </w:rPr>
        <w:t>, falls D</w:t>
      </w:r>
      <w:r w:rsidRPr="006476F9">
        <w:rPr>
          <w:i/>
          <w:iCs/>
          <w:sz w:val="24"/>
          <w:szCs w:val="24"/>
        </w:rPr>
        <w:t>u sie auf der Tafel notiert hast?</w:t>
      </w:r>
    </w:p>
    <w:p w:rsidR="00E85325" w:rsidRPr="006476F9" w:rsidRDefault="00E8532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 w:rsidRPr="006476F9">
        <w:rPr>
          <w:i/>
          <w:iCs/>
          <w:sz w:val="24"/>
          <w:szCs w:val="24"/>
        </w:rPr>
        <w:t>Was passier</w:t>
      </w:r>
      <w:r>
        <w:rPr>
          <w:i/>
          <w:iCs/>
          <w:sz w:val="24"/>
          <w:szCs w:val="24"/>
        </w:rPr>
        <w:t>t mit Dir, wenn D</w:t>
      </w:r>
      <w:r w:rsidRPr="006476F9">
        <w:rPr>
          <w:i/>
          <w:iCs/>
          <w:sz w:val="24"/>
          <w:szCs w:val="24"/>
        </w:rPr>
        <w:t>u es nicht tust?</w:t>
      </w:r>
    </w:p>
    <w:p w:rsidR="00E85325" w:rsidRDefault="008631D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Wie unterscheidet sich Deine „Zwickmühle“ von der eines Funktionshäftlings im Konzentrationslager?</w:t>
      </w:r>
    </w:p>
    <w:p w:rsidR="008631D5" w:rsidRPr="006476F9" w:rsidRDefault="008631D5" w:rsidP="005947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</w:p>
    <w:p w:rsidR="00E85325" w:rsidRPr="006476F9" w:rsidRDefault="00E85325" w:rsidP="00222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Besprich D</w:t>
      </w:r>
      <w:r w:rsidRPr="006476F9">
        <w:rPr>
          <w:i/>
          <w:iCs/>
          <w:sz w:val="24"/>
          <w:szCs w:val="24"/>
        </w:rPr>
        <w:t xml:space="preserve">eine Ergebnisse anschließend auch mit Deinen Klassenkolleg*innen, Freund*innen und/oder Familienmitgliedern! </w:t>
      </w:r>
    </w:p>
    <w:sectPr w:rsidR="00E85325" w:rsidRPr="006476F9" w:rsidSect="00801057">
      <w:headerReference w:type="first" r:id="rId9"/>
      <w:pgSz w:w="11906" w:h="16838" w:code="9"/>
      <w:pgMar w:top="1418" w:right="1418" w:bottom="1134" w:left="1418" w:header="2381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25" w:rsidRDefault="00E85325" w:rsidP="00A706ED">
      <w:r>
        <w:separator/>
      </w:r>
    </w:p>
  </w:endnote>
  <w:endnote w:type="continuationSeparator" w:id="0">
    <w:p w:rsidR="00E85325" w:rsidRDefault="00E85325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25" w:rsidRDefault="00E85325" w:rsidP="00A706ED">
      <w:r>
        <w:separator/>
      </w:r>
    </w:p>
  </w:footnote>
  <w:footnote w:type="continuationSeparator" w:id="0">
    <w:p w:rsidR="00E85325" w:rsidRDefault="00E85325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25" w:rsidRDefault="008631D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90" cy="135699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B4B"/>
    <w:multiLevelType w:val="hybridMultilevel"/>
    <w:tmpl w:val="C6B471F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04534"/>
    <w:rsid w:val="00015050"/>
    <w:rsid w:val="000243CC"/>
    <w:rsid w:val="00035F4F"/>
    <w:rsid w:val="000C3ABC"/>
    <w:rsid w:val="000E248F"/>
    <w:rsid w:val="000F6246"/>
    <w:rsid w:val="00102251"/>
    <w:rsid w:val="001150C6"/>
    <w:rsid w:val="00183F0C"/>
    <w:rsid w:val="001E3619"/>
    <w:rsid w:val="0022130D"/>
    <w:rsid w:val="002222C3"/>
    <w:rsid w:val="002240B5"/>
    <w:rsid w:val="0022465A"/>
    <w:rsid w:val="00257C16"/>
    <w:rsid w:val="002614D8"/>
    <w:rsid w:val="00271468"/>
    <w:rsid w:val="002C0471"/>
    <w:rsid w:val="00301DB1"/>
    <w:rsid w:val="00313289"/>
    <w:rsid w:val="00317E5E"/>
    <w:rsid w:val="00330530"/>
    <w:rsid w:val="0036522F"/>
    <w:rsid w:val="00382168"/>
    <w:rsid w:val="00391F23"/>
    <w:rsid w:val="003927C3"/>
    <w:rsid w:val="00453FBB"/>
    <w:rsid w:val="00494BA7"/>
    <w:rsid w:val="004A2E6F"/>
    <w:rsid w:val="004D32F9"/>
    <w:rsid w:val="004F2C98"/>
    <w:rsid w:val="004F3900"/>
    <w:rsid w:val="0051117B"/>
    <w:rsid w:val="00522DB5"/>
    <w:rsid w:val="005411B1"/>
    <w:rsid w:val="005652E1"/>
    <w:rsid w:val="0058025D"/>
    <w:rsid w:val="0058108A"/>
    <w:rsid w:val="0059477C"/>
    <w:rsid w:val="005A108B"/>
    <w:rsid w:val="005F047E"/>
    <w:rsid w:val="006019B0"/>
    <w:rsid w:val="00621DD4"/>
    <w:rsid w:val="006476F9"/>
    <w:rsid w:val="00657300"/>
    <w:rsid w:val="00672FE7"/>
    <w:rsid w:val="006756EE"/>
    <w:rsid w:val="006A3FD5"/>
    <w:rsid w:val="006C2A6F"/>
    <w:rsid w:val="006C56C4"/>
    <w:rsid w:val="006D6A90"/>
    <w:rsid w:val="007014EB"/>
    <w:rsid w:val="007046A2"/>
    <w:rsid w:val="00722B6F"/>
    <w:rsid w:val="00755C57"/>
    <w:rsid w:val="00776B0A"/>
    <w:rsid w:val="007B637C"/>
    <w:rsid w:val="007F4731"/>
    <w:rsid w:val="00801057"/>
    <w:rsid w:val="008051F6"/>
    <w:rsid w:val="00843FFA"/>
    <w:rsid w:val="00862DC6"/>
    <w:rsid w:val="008631D5"/>
    <w:rsid w:val="0086547F"/>
    <w:rsid w:val="008A55AB"/>
    <w:rsid w:val="008A7AA1"/>
    <w:rsid w:val="008B6E20"/>
    <w:rsid w:val="008D36E6"/>
    <w:rsid w:val="008D75B8"/>
    <w:rsid w:val="008E4019"/>
    <w:rsid w:val="008F425D"/>
    <w:rsid w:val="00943FE5"/>
    <w:rsid w:val="0096036F"/>
    <w:rsid w:val="00972A76"/>
    <w:rsid w:val="00984273"/>
    <w:rsid w:val="009868B4"/>
    <w:rsid w:val="00992023"/>
    <w:rsid w:val="009D1D53"/>
    <w:rsid w:val="009E232C"/>
    <w:rsid w:val="009F19AE"/>
    <w:rsid w:val="009F25E8"/>
    <w:rsid w:val="00A30885"/>
    <w:rsid w:val="00A34EA2"/>
    <w:rsid w:val="00A42FBE"/>
    <w:rsid w:val="00A457BB"/>
    <w:rsid w:val="00A6087D"/>
    <w:rsid w:val="00A628BE"/>
    <w:rsid w:val="00A706ED"/>
    <w:rsid w:val="00A74B55"/>
    <w:rsid w:val="00A76CBA"/>
    <w:rsid w:val="00AD745A"/>
    <w:rsid w:val="00B10127"/>
    <w:rsid w:val="00B25B99"/>
    <w:rsid w:val="00B73A2A"/>
    <w:rsid w:val="00BB22D3"/>
    <w:rsid w:val="00BB40B1"/>
    <w:rsid w:val="00BC4F10"/>
    <w:rsid w:val="00BC71BE"/>
    <w:rsid w:val="00BE18A6"/>
    <w:rsid w:val="00C05374"/>
    <w:rsid w:val="00C169F6"/>
    <w:rsid w:val="00CA1083"/>
    <w:rsid w:val="00D11E5D"/>
    <w:rsid w:val="00D2184D"/>
    <w:rsid w:val="00D2291D"/>
    <w:rsid w:val="00D31CED"/>
    <w:rsid w:val="00D67755"/>
    <w:rsid w:val="00D85E9E"/>
    <w:rsid w:val="00D92C84"/>
    <w:rsid w:val="00DC567E"/>
    <w:rsid w:val="00DD0ACF"/>
    <w:rsid w:val="00DD3926"/>
    <w:rsid w:val="00DD3C8B"/>
    <w:rsid w:val="00DF59AF"/>
    <w:rsid w:val="00E238EF"/>
    <w:rsid w:val="00E440BB"/>
    <w:rsid w:val="00E61474"/>
    <w:rsid w:val="00E66E51"/>
    <w:rsid w:val="00E67A3C"/>
    <w:rsid w:val="00E75B55"/>
    <w:rsid w:val="00E85325"/>
    <w:rsid w:val="00E9596F"/>
    <w:rsid w:val="00EB477D"/>
    <w:rsid w:val="00EC584F"/>
    <w:rsid w:val="00EE09CD"/>
    <w:rsid w:val="00EE17E6"/>
    <w:rsid w:val="00EF05BF"/>
    <w:rsid w:val="00EF06ED"/>
    <w:rsid w:val="00EF2893"/>
    <w:rsid w:val="00EF49AE"/>
    <w:rsid w:val="00F04BC5"/>
    <w:rsid w:val="00F2736E"/>
    <w:rsid w:val="00F34DF2"/>
    <w:rsid w:val="00F553EF"/>
    <w:rsid w:val="00F613D8"/>
    <w:rsid w:val="00F666B6"/>
    <w:rsid w:val="00F7447F"/>
    <w:rsid w:val="00FB0D14"/>
    <w:rsid w:val="00FE2969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F6AA25"/>
  <w15:docId w15:val="{DC7A2495-B093-4E29-B177-6AFD2F35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pacing w:after="160" w:line="276" w:lineRule="auto"/>
    </w:pPr>
    <w:rPr>
      <w:color w:val="00000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30530"/>
    <w:pPr>
      <w:keepNext/>
      <w:keepLines/>
      <w:spacing w:before="220" w:after="100"/>
      <w:outlineLvl w:val="0"/>
    </w:pPr>
    <w:rPr>
      <w:rFonts w:eastAsia="Times New Roman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30530"/>
    <w:pPr>
      <w:keepNext/>
      <w:keepLines/>
      <w:spacing w:before="220" w:after="100"/>
      <w:outlineLvl w:val="1"/>
    </w:pPr>
    <w:rPr>
      <w:rFonts w:eastAsia="Times New Roman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30530"/>
    <w:rPr>
      <w:rFonts w:eastAsia="Times New Roman" w:cs="Times New Roman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30885"/>
    <w:rPr>
      <w:rFonts w:eastAsia="Times New Roman" w:cs="Times New Roman"/>
      <w:sz w:val="26"/>
      <w:szCs w:val="26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330530"/>
    <w:pPr>
      <w:spacing w:before="260" w:after="120" w:line="240" w:lineRule="auto"/>
      <w:contextualSpacing/>
    </w:pPr>
    <w:rPr>
      <w:rFonts w:eastAsia="Times New Roman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99"/>
    <w:rsid w:val="00330530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99"/>
    <w:qFormat/>
    <w:rsid w:val="00330530"/>
    <w:pPr>
      <w:numPr>
        <w:ilvl w:val="1"/>
      </w:numPr>
      <w:spacing w:before="260" w:after="140"/>
    </w:pPr>
    <w:rPr>
      <w:rFonts w:eastAsia="Times New Roman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99"/>
    <w:rsid w:val="00330530"/>
    <w:rPr>
      <w:rFonts w:eastAsia="Times New Roman" w:cs="Times New Roman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  <w:rPr>
      <w:rFonts w:cs="Times New Roman"/>
    </w:rPr>
  </w:style>
  <w:style w:type="character" w:styleId="Hyperlink">
    <w:name w:val="Hyperlink"/>
    <w:basedOn w:val="Absatz-Standardschriftart"/>
    <w:uiPriority w:val="99"/>
    <w:semiHidden/>
    <w:rsid w:val="00A706ED"/>
    <w:rPr>
      <w:rFonts w:cs="Times New Roman"/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99"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99"/>
    <w:rsid w:val="00A30885"/>
    <w:rPr>
      <w:rFonts w:cs="Times New Roman"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rsid w:val="004D32F9"/>
    <w:rPr>
      <w:rFonts w:cs="Times New Roman"/>
      <w:color w:val="808080"/>
      <w:shd w:val="clear" w:color="auto" w:fill="E6E6E6"/>
    </w:rPr>
  </w:style>
  <w:style w:type="character" w:customStyle="1" w:styleId="author-a-rz66zaz84zdz77z1bz84zz89zz85zz73z0qz72zz68zbu">
    <w:name w:val="author-a-rz66zaz84zdz77z1bz84zz89zz85zz73z0qz72zz68z b u"/>
    <w:basedOn w:val="Absatz-Standardschriftart"/>
    <w:uiPriority w:val="99"/>
    <w:rsid w:val="006019B0"/>
    <w:rPr>
      <w:rFonts w:cs="Times New Roman"/>
    </w:rPr>
  </w:style>
  <w:style w:type="character" w:customStyle="1" w:styleId="author-a-rz66zaz84zdz77z1bz84zz89zz85zz73z0qz72zz68zb">
    <w:name w:val="author-a-rz66zaz84zdz77z1bz84zz89zz85zz73z0qz72zz68z b"/>
    <w:basedOn w:val="Absatz-Standardschriftart"/>
    <w:uiPriority w:val="99"/>
    <w:rsid w:val="006019B0"/>
    <w:rPr>
      <w:rFonts w:cs="Times New Roman"/>
    </w:rPr>
  </w:style>
  <w:style w:type="character" w:customStyle="1" w:styleId="author-a-rz66zaz84zdz77z1bz84zz89zz85zz73z0qz72zz68z">
    <w:name w:val="author-a-rz66zaz84zdz77z1bz84zz89zz85zz73z0qz72zz68z"/>
    <w:basedOn w:val="Absatz-Standardschriftart"/>
    <w:uiPriority w:val="99"/>
    <w:rsid w:val="006019B0"/>
    <w:rPr>
      <w:rFonts w:cs="Times New Roman"/>
    </w:rPr>
  </w:style>
  <w:style w:type="character" w:customStyle="1" w:styleId="author-a-rz66zaz84zdz77z1bz84zz89zz85zz73z0qz72zz68zurl">
    <w:name w:val="author-a-rz66zaz84zdz77z1bz84zz89zz85zz73z0qz72zz68z url"/>
    <w:basedOn w:val="Absatz-Standardschriftart"/>
    <w:uiPriority w:val="99"/>
    <w:rsid w:val="006019B0"/>
    <w:rPr>
      <w:rFonts w:cs="Times New Roman"/>
    </w:rPr>
  </w:style>
  <w:style w:type="paragraph" w:styleId="StandardWeb">
    <w:name w:val="Normal (Web)"/>
    <w:basedOn w:val="Standard"/>
    <w:uiPriority w:val="99"/>
    <w:semiHidden/>
    <w:rsid w:val="00D92C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AT"/>
    </w:rPr>
  </w:style>
  <w:style w:type="paragraph" w:styleId="NurText">
    <w:name w:val="Plain Text"/>
    <w:basedOn w:val="Standard"/>
    <w:link w:val="NurTextZchn1"/>
    <w:uiPriority w:val="99"/>
    <w:semiHidden/>
    <w:rsid w:val="00D92C84"/>
    <w:pPr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NurTextZchn1">
    <w:name w:val="Nur Text Zchn1"/>
    <w:basedOn w:val="Absatz-Standardschriftart"/>
    <w:link w:val="NurText"/>
    <w:uiPriority w:val="99"/>
    <w:semiHidden/>
    <w:rsid w:val="00D92C84"/>
    <w:rPr>
      <w:rFonts w:ascii="Calibri" w:hAnsi="Calibri" w:cs="Times New Roman"/>
      <w:color w:val="000000"/>
      <w:sz w:val="21"/>
      <w:szCs w:val="21"/>
      <w:lang w:val="de-AT" w:eastAsia="en-US" w:bidi="ar-SA"/>
    </w:rPr>
  </w:style>
  <w:style w:type="character" w:customStyle="1" w:styleId="NurTextZchn">
    <w:name w:val="Nur Text Zchn"/>
    <w:basedOn w:val="Absatz-Standardschriftart"/>
    <w:uiPriority w:val="99"/>
    <w:rsid w:val="005A108B"/>
    <w:rPr>
      <w:rFonts w:ascii="Calibri" w:hAnsi="Calibri" w:cs="Times New Roman"/>
      <w:sz w:val="22"/>
      <w:szCs w:val="22"/>
      <w:lang w:val="de-AT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Wissen/ZeitzeugInnen/Hans-Marsalek-Oesterre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„Dunkelhäutige“ Häftlinge im Konzentrationslager Mauthausen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„Dunkelhäutige“ Häftlinge im Konzentrationslager Mauthausen</dc:title>
  <dc:subject/>
  <dc:creator>gblohber</dc:creator>
  <cp:keywords/>
  <dc:description/>
  <cp:lastModifiedBy>Gudrun Blohberger</cp:lastModifiedBy>
  <cp:revision>3</cp:revision>
  <dcterms:created xsi:type="dcterms:W3CDTF">2020-06-22T11:42:00Z</dcterms:created>
  <dcterms:modified xsi:type="dcterms:W3CDTF">2020-06-22T11:43:00Z</dcterms:modified>
</cp:coreProperties>
</file>