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24C3C" w14:textId="77777777" w:rsidR="005313FA" w:rsidRPr="00522C4F" w:rsidRDefault="005313FA" w:rsidP="00522C4F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C90337">
        <w:rPr>
          <w:rFonts w:asciiTheme="minorHAnsi" w:hAnsiTheme="minorHAnsi"/>
          <w:b/>
          <w:bCs/>
          <w:sz w:val="36"/>
          <w:szCs w:val="36"/>
        </w:rPr>
        <w:t>Arbeitsblatt „Todesmärsche und Todestransporte“</w:t>
      </w:r>
    </w:p>
    <w:p w14:paraId="3FC3446E" w14:textId="77777777" w:rsidR="00D46BB7" w:rsidRPr="00C90337" w:rsidRDefault="00D46BB7" w:rsidP="00522C4F">
      <w:pPr>
        <w:rPr>
          <w:rFonts w:asciiTheme="majorHAnsi" w:hAnsiTheme="majorHAnsi"/>
          <w:sz w:val="28"/>
          <w:szCs w:val="28"/>
        </w:rPr>
      </w:pPr>
      <w:r w:rsidRPr="00C90337">
        <w:rPr>
          <w:rFonts w:asciiTheme="majorHAnsi" w:hAnsiTheme="majorHAnsi"/>
          <w:b/>
          <w:bCs/>
          <w:sz w:val="28"/>
          <w:szCs w:val="28"/>
        </w:rPr>
        <w:t xml:space="preserve">Arbeitsauftrag </w:t>
      </w:r>
      <w:r w:rsidR="00522C4F">
        <w:rPr>
          <w:rFonts w:asciiTheme="majorHAnsi" w:hAnsiTheme="majorHAnsi"/>
          <w:b/>
          <w:bCs/>
          <w:sz w:val="28"/>
          <w:szCs w:val="28"/>
        </w:rPr>
        <w:t>1</w:t>
      </w:r>
      <w:r w:rsidRPr="00C90337">
        <w:rPr>
          <w:rFonts w:asciiTheme="majorHAnsi" w:hAnsiTheme="majorHAnsi"/>
          <w:b/>
          <w:bCs/>
          <w:sz w:val="28"/>
          <w:szCs w:val="28"/>
        </w:rPr>
        <w:t>:</w:t>
      </w:r>
      <w:r w:rsidRPr="00C90337">
        <w:rPr>
          <w:rFonts w:asciiTheme="majorHAnsi" w:hAnsiTheme="majorHAnsi"/>
          <w:sz w:val="28"/>
          <w:szCs w:val="28"/>
        </w:rPr>
        <w:t xml:space="preserve"> Zeichnung von Michael Kraus</w:t>
      </w:r>
    </w:p>
    <w:p w14:paraId="4125175D" w14:textId="77777777" w:rsidR="005200D2" w:rsidRDefault="005200D2" w:rsidP="005313FA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7CFF10D" wp14:editId="7F5F8312">
            <wp:simplePos x="0" y="0"/>
            <wp:positionH relativeFrom="column">
              <wp:posOffset>2933700</wp:posOffset>
            </wp:positionH>
            <wp:positionV relativeFrom="paragraph">
              <wp:posOffset>104470</wp:posOffset>
            </wp:positionV>
            <wp:extent cx="3152140" cy="4432300"/>
            <wp:effectExtent l="0" t="0" r="0" b="6350"/>
            <wp:wrapThrough wrapText="bothSides">
              <wp:wrapPolygon edited="0">
                <wp:start x="0" y="0"/>
                <wp:lineTo x="0" y="21538"/>
                <wp:lineTo x="21409" y="21538"/>
                <wp:lineTo x="2140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E17BD" w14:textId="481667DE" w:rsidR="005313FA" w:rsidRPr="00D46BB7" w:rsidRDefault="005313FA" w:rsidP="005313FA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 xml:space="preserve">Michael Kraus wurde 1930 in Trutnov, Tschechien, in eine jüdische Familie geboren. </w:t>
      </w:r>
      <w:r w:rsidR="00D46BB7" w:rsidRPr="00D46BB7">
        <w:rPr>
          <w:rFonts w:asciiTheme="majorHAnsi" w:hAnsiTheme="majorHAnsi"/>
          <w:sz w:val="26"/>
          <w:szCs w:val="26"/>
        </w:rPr>
        <w:t>Nach den Lagern Theresienstadt und Auschwitz</w:t>
      </w:r>
      <w:r w:rsidR="006A36E9">
        <w:rPr>
          <w:rFonts w:asciiTheme="majorHAnsi" w:hAnsiTheme="majorHAnsi"/>
          <w:sz w:val="26"/>
          <w:szCs w:val="26"/>
        </w:rPr>
        <w:t>-</w:t>
      </w:r>
      <w:r w:rsidR="00D46BB7" w:rsidRPr="00D46BB7">
        <w:rPr>
          <w:rFonts w:asciiTheme="majorHAnsi" w:hAnsiTheme="majorHAnsi"/>
          <w:sz w:val="26"/>
          <w:szCs w:val="26"/>
        </w:rPr>
        <w:t xml:space="preserve">Birkenau kam er im Jänner 1945 </w:t>
      </w:r>
      <w:r w:rsidR="006A41C5">
        <w:rPr>
          <w:rFonts w:asciiTheme="majorHAnsi" w:hAnsiTheme="majorHAnsi"/>
          <w:sz w:val="26"/>
          <w:szCs w:val="26"/>
        </w:rPr>
        <w:t xml:space="preserve">mit </w:t>
      </w:r>
      <w:r w:rsidR="00D46BB7" w:rsidRPr="00D46BB7">
        <w:rPr>
          <w:rFonts w:asciiTheme="majorHAnsi" w:hAnsiTheme="majorHAnsi"/>
          <w:sz w:val="26"/>
          <w:szCs w:val="26"/>
        </w:rPr>
        <w:t xml:space="preserve">einem </w:t>
      </w:r>
      <w:r w:rsidRPr="00D46BB7">
        <w:rPr>
          <w:rFonts w:asciiTheme="majorHAnsi" w:hAnsiTheme="majorHAnsi"/>
          <w:sz w:val="26"/>
          <w:szCs w:val="26"/>
        </w:rPr>
        <w:t xml:space="preserve">sogenannten Todesmarsch nach Mauthausen und anschließend in das Außenlager </w:t>
      </w:r>
      <w:proofErr w:type="spellStart"/>
      <w:r w:rsidRPr="00D46BB7">
        <w:rPr>
          <w:rFonts w:asciiTheme="majorHAnsi" w:hAnsiTheme="majorHAnsi"/>
          <w:sz w:val="26"/>
          <w:szCs w:val="26"/>
        </w:rPr>
        <w:t>Melk</w:t>
      </w:r>
      <w:proofErr w:type="spellEnd"/>
      <w:r w:rsidRPr="00D46BB7">
        <w:rPr>
          <w:rFonts w:asciiTheme="majorHAnsi" w:hAnsiTheme="majorHAnsi"/>
          <w:sz w:val="26"/>
          <w:szCs w:val="26"/>
        </w:rPr>
        <w:t xml:space="preserve">. Nach der Bombardierung des Außenlagers </w:t>
      </w:r>
      <w:proofErr w:type="spellStart"/>
      <w:r w:rsidRPr="00D46BB7">
        <w:rPr>
          <w:rFonts w:asciiTheme="majorHAnsi" w:hAnsiTheme="majorHAnsi"/>
          <w:sz w:val="26"/>
          <w:szCs w:val="26"/>
        </w:rPr>
        <w:t>Melk</w:t>
      </w:r>
      <w:proofErr w:type="spellEnd"/>
      <w:r w:rsidRPr="00D46BB7">
        <w:rPr>
          <w:rFonts w:asciiTheme="majorHAnsi" w:hAnsiTheme="majorHAnsi"/>
          <w:sz w:val="26"/>
          <w:szCs w:val="26"/>
        </w:rPr>
        <w:t xml:space="preserve"> im März </w:t>
      </w:r>
      <w:r w:rsidR="00DE5E97">
        <w:rPr>
          <w:rFonts w:asciiTheme="majorHAnsi" w:hAnsiTheme="majorHAnsi"/>
          <w:sz w:val="26"/>
          <w:szCs w:val="26"/>
        </w:rPr>
        <w:t xml:space="preserve">1945 </w:t>
      </w:r>
      <w:r w:rsidR="00D46BB7" w:rsidRPr="00D46BB7">
        <w:rPr>
          <w:rFonts w:asciiTheme="majorHAnsi" w:hAnsiTheme="majorHAnsi"/>
          <w:sz w:val="26"/>
          <w:szCs w:val="26"/>
        </w:rPr>
        <w:t xml:space="preserve">wurde er </w:t>
      </w:r>
      <w:r w:rsidRPr="00D46BB7">
        <w:rPr>
          <w:rFonts w:asciiTheme="majorHAnsi" w:hAnsiTheme="majorHAnsi"/>
          <w:sz w:val="26"/>
          <w:szCs w:val="26"/>
        </w:rPr>
        <w:t>zurück in das Hauptlager Mauthausen</w:t>
      </w:r>
      <w:r w:rsidR="00D46BB7" w:rsidRPr="00D46BB7">
        <w:rPr>
          <w:rFonts w:asciiTheme="majorHAnsi" w:hAnsiTheme="majorHAnsi"/>
          <w:sz w:val="26"/>
          <w:szCs w:val="26"/>
        </w:rPr>
        <w:t xml:space="preserve"> gebracht</w:t>
      </w:r>
      <w:r w:rsidRPr="00D46BB7">
        <w:rPr>
          <w:rFonts w:asciiTheme="majorHAnsi" w:hAnsiTheme="majorHAnsi"/>
          <w:sz w:val="26"/>
          <w:szCs w:val="26"/>
        </w:rPr>
        <w:t>. I</w:t>
      </w:r>
      <w:r w:rsidR="00615FB5" w:rsidRPr="00D46BB7">
        <w:rPr>
          <w:rFonts w:asciiTheme="majorHAnsi" w:hAnsiTheme="majorHAnsi"/>
          <w:sz w:val="26"/>
          <w:szCs w:val="26"/>
        </w:rPr>
        <w:t>n den letzten Apriltagen 1945 wurde Michael Krau</w:t>
      </w:r>
      <w:r w:rsidR="006A36E9">
        <w:rPr>
          <w:rFonts w:asciiTheme="majorHAnsi" w:hAnsiTheme="majorHAnsi"/>
          <w:sz w:val="26"/>
          <w:szCs w:val="26"/>
        </w:rPr>
        <w:t>s</w:t>
      </w:r>
      <w:r w:rsidR="00615FB5" w:rsidRPr="00D46BB7">
        <w:rPr>
          <w:rFonts w:asciiTheme="majorHAnsi" w:hAnsiTheme="majorHAnsi"/>
          <w:sz w:val="26"/>
          <w:szCs w:val="26"/>
        </w:rPr>
        <w:t xml:space="preserve"> gemeinsam mit tausenden Juden und Jüdinnen innerhalb von nur drei Tagen 55 km auf</w:t>
      </w:r>
      <w:r w:rsidR="00D46BB7" w:rsidRPr="00D46BB7">
        <w:rPr>
          <w:rFonts w:asciiTheme="majorHAnsi" w:hAnsiTheme="majorHAnsi"/>
          <w:sz w:val="26"/>
          <w:szCs w:val="26"/>
        </w:rPr>
        <w:t xml:space="preserve"> </w:t>
      </w:r>
      <w:r w:rsidR="00615FB5" w:rsidRPr="00D46BB7">
        <w:rPr>
          <w:rFonts w:asciiTheme="majorHAnsi" w:hAnsiTheme="majorHAnsi"/>
          <w:sz w:val="26"/>
          <w:szCs w:val="26"/>
        </w:rPr>
        <w:t>einem Todesmarsch in d</w:t>
      </w:r>
      <w:r w:rsidR="006A36E9">
        <w:rPr>
          <w:rFonts w:asciiTheme="majorHAnsi" w:hAnsiTheme="majorHAnsi"/>
          <w:sz w:val="26"/>
          <w:szCs w:val="26"/>
        </w:rPr>
        <w:t>as</w:t>
      </w:r>
      <w:r w:rsidR="00615FB5" w:rsidRPr="00D46BB7">
        <w:rPr>
          <w:rFonts w:asciiTheme="majorHAnsi" w:hAnsiTheme="majorHAnsi"/>
          <w:sz w:val="26"/>
          <w:szCs w:val="26"/>
        </w:rPr>
        <w:t xml:space="preserve"> Außenlager Gunskirchen getrieben. Dort erlebte er am 5. Mai 1945 die Befreiung. Michael Kraus starb im Dezember 2018 in den USA.</w:t>
      </w:r>
    </w:p>
    <w:p w14:paraId="1CE1760B" w14:textId="77777777" w:rsidR="005313FA" w:rsidRPr="00D46BB7" w:rsidRDefault="005313FA" w:rsidP="005313FA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</w:p>
    <w:p w14:paraId="107A494F" w14:textId="77777777" w:rsidR="005200D2" w:rsidRDefault="005200D2" w:rsidP="005200D2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</w:p>
    <w:p w14:paraId="3E5B0FDA" w14:textId="49408742" w:rsidR="005200D2" w:rsidRDefault="00615FB5" w:rsidP="005200D2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 xml:space="preserve">Analysiere die Zeichnung von Michael Kraus, die er unmittelbar nach seiner Befreiung 1945 angefertigt hat. Welche Orte kannst </w:t>
      </w:r>
      <w:r w:rsidR="000F7FD7">
        <w:rPr>
          <w:rFonts w:asciiTheme="majorHAnsi" w:hAnsiTheme="majorHAnsi"/>
          <w:sz w:val="26"/>
          <w:szCs w:val="26"/>
        </w:rPr>
        <w:t>D</w:t>
      </w:r>
      <w:r w:rsidRPr="00D46BB7">
        <w:rPr>
          <w:rFonts w:asciiTheme="majorHAnsi" w:hAnsiTheme="majorHAnsi"/>
          <w:sz w:val="26"/>
          <w:szCs w:val="26"/>
        </w:rPr>
        <w:t xml:space="preserve">u darauf erkennen und was wollte er mit dieser Zeichnung </w:t>
      </w:r>
      <w:r w:rsidR="006A36E9">
        <w:rPr>
          <w:rFonts w:asciiTheme="majorHAnsi" w:hAnsiTheme="majorHAnsi"/>
          <w:sz w:val="26"/>
          <w:szCs w:val="26"/>
        </w:rPr>
        <w:t xml:space="preserve">alles </w:t>
      </w:r>
      <w:r w:rsidRPr="00D46BB7">
        <w:rPr>
          <w:rFonts w:asciiTheme="majorHAnsi" w:hAnsiTheme="majorHAnsi"/>
          <w:sz w:val="26"/>
          <w:szCs w:val="26"/>
        </w:rPr>
        <w:t>darstellen</w:t>
      </w:r>
      <w:r w:rsidR="009E24CE">
        <w:rPr>
          <w:rFonts w:asciiTheme="majorHAnsi" w:hAnsiTheme="majorHAnsi"/>
          <w:sz w:val="26"/>
          <w:szCs w:val="26"/>
        </w:rPr>
        <w:t>?</w:t>
      </w:r>
    </w:p>
    <w:p w14:paraId="467BE1DB" w14:textId="77777777" w:rsidR="005200D2" w:rsidRPr="005200D2" w:rsidRDefault="005200D2" w:rsidP="005200D2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946939" w14:textId="77777777" w:rsidR="00D46BB7" w:rsidRDefault="00D46BB7">
      <w:pPr>
        <w:rPr>
          <w:rFonts w:asciiTheme="majorHAnsi" w:hAnsiTheme="majorHAnsi"/>
          <w:b/>
          <w:bCs/>
          <w:sz w:val="26"/>
          <w:szCs w:val="26"/>
        </w:rPr>
      </w:pPr>
    </w:p>
    <w:p w14:paraId="6D95814D" w14:textId="77777777" w:rsidR="00C90337" w:rsidRDefault="005200D2" w:rsidP="00D46BB7">
      <w:pPr>
        <w:rPr>
          <w:rFonts w:asciiTheme="majorHAnsi" w:hAnsiTheme="majorHAnsi"/>
          <w:sz w:val="28"/>
          <w:szCs w:val="28"/>
        </w:rPr>
      </w:pPr>
      <w:r w:rsidRPr="00D46BB7">
        <w:rPr>
          <w:rFonts w:asciiTheme="majorHAnsi" w:hAnsiTheme="majorHAns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0E34336B" wp14:editId="03A53650">
            <wp:simplePos x="0" y="0"/>
            <wp:positionH relativeFrom="column">
              <wp:posOffset>2934401</wp:posOffset>
            </wp:positionH>
            <wp:positionV relativeFrom="paragraph">
              <wp:posOffset>38</wp:posOffset>
            </wp:positionV>
            <wp:extent cx="3032125" cy="4398645"/>
            <wp:effectExtent l="0" t="0" r="0" b="1905"/>
            <wp:wrapThrough wrapText="bothSides">
              <wp:wrapPolygon edited="0">
                <wp:start x="0" y="0"/>
                <wp:lineTo x="0" y="21516"/>
                <wp:lineTo x="21442" y="21516"/>
                <wp:lineTo x="21442" y="0"/>
                <wp:lineTo x="0" y="0"/>
              </wp:wrapPolygon>
            </wp:wrapThrough>
            <wp:docPr id="8" name="Grafik 8" descr="Heimliche Aufnahme eines Todesmarsches ungarischer Juden nach Mauthausen, Hieflau, 1945 (Foto: Walter Dall-As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imliche Aufnahme eines Todesmarsches ungarischer Juden nach Mauthausen, Hieflau, 1945 (Foto: Walter Dall-Asen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B7" w:rsidRPr="00C90337">
        <w:rPr>
          <w:rFonts w:asciiTheme="majorHAnsi" w:hAnsiTheme="majorHAnsi"/>
          <w:b/>
          <w:bCs/>
          <w:sz w:val="28"/>
          <w:szCs w:val="28"/>
        </w:rPr>
        <w:t xml:space="preserve">Arbeitsauftrag </w:t>
      </w:r>
      <w:r w:rsidR="00522C4F">
        <w:rPr>
          <w:rFonts w:asciiTheme="majorHAnsi" w:hAnsiTheme="majorHAnsi"/>
          <w:b/>
          <w:bCs/>
          <w:sz w:val="28"/>
          <w:szCs w:val="28"/>
        </w:rPr>
        <w:t>2</w:t>
      </w:r>
      <w:r w:rsidR="00D46BB7" w:rsidRPr="00C90337">
        <w:rPr>
          <w:rFonts w:asciiTheme="majorHAnsi" w:hAnsiTheme="majorHAnsi"/>
          <w:b/>
          <w:bCs/>
          <w:sz w:val="28"/>
          <w:szCs w:val="28"/>
        </w:rPr>
        <w:t>:</w:t>
      </w:r>
      <w:r w:rsidR="00D46BB7" w:rsidRPr="00C90337">
        <w:rPr>
          <w:rFonts w:asciiTheme="majorHAnsi" w:hAnsiTheme="majorHAnsi"/>
          <w:sz w:val="28"/>
          <w:szCs w:val="28"/>
        </w:rPr>
        <w:t xml:space="preserve"> </w:t>
      </w:r>
    </w:p>
    <w:p w14:paraId="1B8E5FC2" w14:textId="568B6116" w:rsidR="00D46BB7" w:rsidRPr="00D46BB7" w:rsidRDefault="00D46BB7" w:rsidP="00D46BB7">
      <w:p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Bei diesem Foto handelt es sich um eine heimliche Aufnahme von einem Todesmarsch ungarischer Juden von Hieflau</w:t>
      </w:r>
      <w:r w:rsidR="0029577D">
        <w:rPr>
          <w:rFonts w:asciiTheme="majorHAnsi" w:hAnsiTheme="majorHAnsi"/>
          <w:sz w:val="26"/>
          <w:szCs w:val="26"/>
        </w:rPr>
        <w:t xml:space="preserve"> (ST)</w:t>
      </w:r>
      <w:r w:rsidRPr="00D46BB7">
        <w:rPr>
          <w:rFonts w:asciiTheme="majorHAnsi" w:hAnsiTheme="majorHAnsi"/>
          <w:sz w:val="26"/>
          <w:szCs w:val="26"/>
        </w:rPr>
        <w:t xml:space="preserve"> in das Konzentrationslager Mauthausen 1945.</w:t>
      </w:r>
    </w:p>
    <w:p w14:paraId="3FFC67D3" w14:textId="77777777" w:rsidR="00354480" w:rsidRPr="00522C4F" w:rsidRDefault="00D46BB7" w:rsidP="00522C4F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Nenne unterschiedliche Personengruppen, die auf dem Foto zu sehen sind bzw. nicht zu sehen sind.</w:t>
      </w:r>
    </w:p>
    <w:p w14:paraId="5127D508" w14:textId="77777777" w:rsidR="005200D2" w:rsidRPr="00522C4F" w:rsidRDefault="005200D2" w:rsidP="00522C4F">
      <w:pPr>
        <w:spacing w:after="0"/>
        <w:rPr>
          <w:rFonts w:asciiTheme="majorHAnsi" w:hAnsiTheme="majorHAnsi"/>
          <w:sz w:val="26"/>
          <w:szCs w:val="26"/>
        </w:rPr>
      </w:pPr>
      <w:r w:rsidRPr="00522C4F">
        <w:rPr>
          <w:rFonts w:asciiTheme="majorHAnsi" w:hAnsiTheme="majorHAnsi"/>
          <w:sz w:val="26"/>
          <w:szCs w:val="26"/>
        </w:rPr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  <w:r w:rsidRPr="00522C4F">
        <w:rPr>
          <w:rFonts w:asciiTheme="majorHAnsi" w:hAnsiTheme="majorHAnsi"/>
          <w:sz w:val="26"/>
          <w:szCs w:val="26"/>
        </w:rPr>
        <w:br/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</w:p>
    <w:p w14:paraId="00246369" w14:textId="77777777" w:rsidR="005200D2" w:rsidRPr="00522C4F" w:rsidRDefault="005200D2" w:rsidP="00522C4F">
      <w:pPr>
        <w:spacing w:after="0"/>
        <w:rPr>
          <w:rFonts w:asciiTheme="majorHAnsi" w:hAnsiTheme="majorHAnsi"/>
          <w:sz w:val="26"/>
          <w:szCs w:val="26"/>
        </w:rPr>
      </w:pPr>
      <w:r w:rsidRPr="00522C4F">
        <w:rPr>
          <w:rFonts w:asciiTheme="majorHAnsi" w:hAnsiTheme="majorHAnsi"/>
          <w:sz w:val="26"/>
          <w:szCs w:val="26"/>
        </w:rPr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  <w:r w:rsidRPr="00522C4F">
        <w:rPr>
          <w:rFonts w:asciiTheme="majorHAnsi" w:hAnsiTheme="majorHAnsi"/>
          <w:sz w:val="26"/>
          <w:szCs w:val="26"/>
        </w:rPr>
        <w:br/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  <w:r w:rsidRPr="00522C4F">
        <w:rPr>
          <w:rFonts w:asciiTheme="majorHAnsi" w:hAnsiTheme="majorHAnsi"/>
          <w:sz w:val="26"/>
          <w:szCs w:val="26"/>
        </w:rPr>
        <w:br/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  <w:r w:rsidRPr="00522C4F">
        <w:rPr>
          <w:rFonts w:asciiTheme="majorHAnsi" w:hAnsiTheme="majorHAnsi"/>
          <w:sz w:val="26"/>
          <w:szCs w:val="26"/>
        </w:rPr>
        <w:br/>
        <w:t>__________________________</w:t>
      </w:r>
      <w:r w:rsidR="00522C4F">
        <w:rPr>
          <w:rFonts w:asciiTheme="majorHAnsi" w:hAnsiTheme="majorHAnsi"/>
          <w:sz w:val="26"/>
          <w:szCs w:val="26"/>
        </w:rPr>
        <w:t>_______</w:t>
      </w:r>
    </w:p>
    <w:p w14:paraId="0F065BE9" w14:textId="77777777" w:rsidR="00354480" w:rsidRDefault="00354480" w:rsidP="00D46BB7">
      <w:pPr>
        <w:pStyle w:val="Listenabsatz"/>
        <w:rPr>
          <w:rFonts w:asciiTheme="majorHAnsi" w:hAnsiTheme="majorHAnsi"/>
          <w:sz w:val="26"/>
          <w:szCs w:val="26"/>
        </w:rPr>
      </w:pPr>
    </w:p>
    <w:p w14:paraId="0200A5EF" w14:textId="77777777" w:rsidR="00D46BB7" w:rsidRPr="00D46BB7" w:rsidRDefault="00D46BB7" w:rsidP="00D46BB7">
      <w:pPr>
        <w:pStyle w:val="Listenabsatz"/>
        <w:rPr>
          <w:rFonts w:asciiTheme="majorHAnsi" w:hAnsiTheme="majorHAnsi"/>
          <w:sz w:val="26"/>
          <w:szCs w:val="26"/>
        </w:rPr>
      </w:pPr>
    </w:p>
    <w:p w14:paraId="6DEA6AB7" w14:textId="167A7233" w:rsidR="00354480" w:rsidRDefault="00D46BB7" w:rsidP="005200D2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Be</w:t>
      </w:r>
      <w:r w:rsidR="00E822CD">
        <w:rPr>
          <w:rFonts w:asciiTheme="majorHAnsi" w:hAnsiTheme="majorHAnsi"/>
          <w:sz w:val="26"/>
          <w:szCs w:val="26"/>
        </w:rPr>
        <w:t>schreibe</w:t>
      </w:r>
      <w:r w:rsidRPr="00D46BB7">
        <w:rPr>
          <w:rFonts w:asciiTheme="majorHAnsi" w:hAnsiTheme="majorHAnsi"/>
          <w:sz w:val="26"/>
          <w:szCs w:val="26"/>
        </w:rPr>
        <w:t xml:space="preserve"> anhand des Fotos, was die Menschen aus der unmittelbaren Umgebung der Todesmärsche gesehen haben könnten.</w:t>
      </w:r>
    </w:p>
    <w:p w14:paraId="550CD6EA" w14:textId="77777777" w:rsidR="00354480" w:rsidRPr="005200D2" w:rsidRDefault="005200D2" w:rsidP="00522C4F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2C4F">
        <w:rPr>
          <w:rFonts w:asciiTheme="majorHAnsi" w:hAnsiTheme="majorHAnsi"/>
          <w:sz w:val="26"/>
          <w:szCs w:val="26"/>
        </w:rPr>
        <w:t>_____________</w:t>
      </w:r>
    </w:p>
    <w:p w14:paraId="689DA94B" w14:textId="77777777" w:rsidR="005200D2" w:rsidRDefault="005200D2" w:rsidP="005200D2">
      <w:pPr>
        <w:pStyle w:val="Listenabsatz"/>
        <w:rPr>
          <w:rFonts w:asciiTheme="majorHAnsi" w:hAnsiTheme="majorHAnsi"/>
          <w:sz w:val="26"/>
          <w:szCs w:val="26"/>
        </w:rPr>
      </w:pPr>
    </w:p>
    <w:p w14:paraId="03749DBB" w14:textId="2100022C" w:rsidR="00D46BB7" w:rsidRPr="00D46BB7" w:rsidRDefault="00E822CD" w:rsidP="00D46BB7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Wie haben die Todes</w:t>
      </w:r>
      <w:r w:rsidR="00D46BB7" w:rsidRPr="00D46BB7">
        <w:rPr>
          <w:rFonts w:asciiTheme="majorHAnsi" w:hAnsiTheme="majorHAnsi"/>
          <w:sz w:val="26"/>
          <w:szCs w:val="26"/>
        </w:rPr>
        <w:t>märsche den Alltag der österreichischen Zivilbevölkerung beeinflusst</w:t>
      </w:r>
      <w:r w:rsidR="00847293">
        <w:rPr>
          <w:rFonts w:asciiTheme="majorHAnsi" w:hAnsiTheme="majorHAnsi"/>
          <w:sz w:val="26"/>
          <w:szCs w:val="26"/>
        </w:rPr>
        <w:t xml:space="preserve"> und w</w:t>
      </w:r>
      <w:r>
        <w:rPr>
          <w:rFonts w:asciiTheme="majorHAnsi" w:hAnsiTheme="majorHAnsi"/>
          <w:sz w:val="26"/>
          <w:szCs w:val="26"/>
        </w:rPr>
        <w:t xml:space="preserve">ie </w:t>
      </w:r>
      <w:r w:rsidR="00D46BB7" w:rsidRPr="00D46BB7">
        <w:rPr>
          <w:rFonts w:asciiTheme="majorHAnsi" w:hAnsiTheme="majorHAnsi"/>
          <w:sz w:val="26"/>
          <w:szCs w:val="26"/>
        </w:rPr>
        <w:t>ha</w:t>
      </w:r>
      <w:r>
        <w:rPr>
          <w:rFonts w:asciiTheme="majorHAnsi" w:hAnsiTheme="majorHAnsi"/>
          <w:sz w:val="26"/>
          <w:szCs w:val="26"/>
        </w:rPr>
        <w:t xml:space="preserve">t die </w:t>
      </w:r>
      <w:r w:rsidR="00847293">
        <w:rPr>
          <w:rFonts w:asciiTheme="majorHAnsi" w:hAnsiTheme="majorHAnsi"/>
          <w:sz w:val="26"/>
          <w:szCs w:val="26"/>
        </w:rPr>
        <w:t>B</w:t>
      </w:r>
      <w:r>
        <w:rPr>
          <w:rFonts w:asciiTheme="majorHAnsi" w:hAnsiTheme="majorHAnsi"/>
          <w:sz w:val="26"/>
          <w:szCs w:val="26"/>
        </w:rPr>
        <w:t xml:space="preserve">evölkerung </w:t>
      </w:r>
      <w:r w:rsidR="00847293">
        <w:rPr>
          <w:rFonts w:asciiTheme="majorHAnsi" w:hAnsiTheme="majorHAnsi"/>
          <w:sz w:val="26"/>
          <w:szCs w:val="26"/>
        </w:rPr>
        <w:t>darauf</w:t>
      </w:r>
      <w:r>
        <w:rPr>
          <w:rFonts w:asciiTheme="majorHAnsi" w:hAnsiTheme="majorHAnsi"/>
          <w:sz w:val="26"/>
          <w:szCs w:val="26"/>
        </w:rPr>
        <w:t xml:space="preserve"> reagiert?</w:t>
      </w:r>
      <w:r w:rsidR="00467E42">
        <w:rPr>
          <w:rFonts w:asciiTheme="majorHAnsi" w:hAnsiTheme="majorHAnsi"/>
          <w:sz w:val="26"/>
          <w:szCs w:val="26"/>
        </w:rPr>
        <w:t xml:space="preserve"> </w:t>
      </w:r>
      <w:r w:rsidR="00467E42">
        <w:rPr>
          <w:rFonts w:asciiTheme="majorHAnsi" w:hAnsiTheme="majorHAnsi"/>
          <w:sz w:val="26"/>
          <w:szCs w:val="26"/>
        </w:rPr>
        <w:br/>
      </w:r>
      <w:r w:rsidR="00467E42">
        <w:rPr>
          <w:rFonts w:asciiTheme="majorHAnsi" w:hAnsiTheme="majorHAnsi"/>
          <w:sz w:val="26"/>
          <w:szCs w:val="26"/>
        </w:rPr>
        <w:t xml:space="preserve">Was denkst du: </w:t>
      </w:r>
      <w:r w:rsidR="00467E42">
        <w:rPr>
          <w:rFonts w:asciiTheme="majorHAnsi" w:hAnsiTheme="majorHAnsi"/>
          <w:sz w:val="26"/>
          <w:szCs w:val="26"/>
        </w:rPr>
        <w:t>Warum hat sich die Bevölkerung so verhalten?</w:t>
      </w:r>
    </w:p>
    <w:p w14:paraId="2BD3CF99" w14:textId="77777777" w:rsidR="00615FB5" w:rsidRPr="006A36E9" w:rsidRDefault="005200D2" w:rsidP="00CC71A6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15FB5" w:rsidRPr="006A36E9" w:rsidSect="00CC71A6">
      <w:headerReference w:type="default" r:id="rId10"/>
      <w:headerReference w:type="first" r:id="rId11"/>
      <w:footerReference w:type="first" r:id="rId12"/>
      <w:pgSz w:w="11906" w:h="16838" w:code="9"/>
      <w:pgMar w:top="1304" w:right="1418" w:bottom="1134" w:left="1418" w:header="23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ACAA0" w14:textId="77777777" w:rsidR="00E03807" w:rsidRDefault="00E03807" w:rsidP="00A706ED">
      <w:r>
        <w:separator/>
      </w:r>
    </w:p>
  </w:endnote>
  <w:endnote w:type="continuationSeparator" w:id="0">
    <w:p w14:paraId="1B844310" w14:textId="77777777" w:rsidR="00E03807" w:rsidRDefault="00E03807" w:rsidP="00A7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1B729" w14:textId="77777777" w:rsidR="00C90337" w:rsidRDefault="00C9033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0" wp14:anchorId="6310BD31" wp14:editId="1436F05F">
          <wp:simplePos x="0" y="0"/>
          <wp:positionH relativeFrom="page">
            <wp:posOffset>-29210</wp:posOffset>
          </wp:positionH>
          <wp:positionV relativeFrom="page">
            <wp:posOffset>10829290</wp:posOffset>
          </wp:positionV>
          <wp:extent cx="7577455" cy="1356995"/>
          <wp:effectExtent l="0" t="0" r="444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356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17AA8" w14:textId="77777777" w:rsidR="00E03807" w:rsidRDefault="00E03807" w:rsidP="00A706ED">
      <w:r>
        <w:separator/>
      </w:r>
    </w:p>
  </w:footnote>
  <w:footnote w:type="continuationSeparator" w:id="0">
    <w:p w14:paraId="0E4936B3" w14:textId="77777777" w:rsidR="00E03807" w:rsidRDefault="00E03807" w:rsidP="00A7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1834D" w14:textId="77777777" w:rsidR="00C90337" w:rsidRDefault="00C9033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0" wp14:anchorId="00F18A9F" wp14:editId="4D5FA8F0">
          <wp:simplePos x="0" y="0"/>
          <wp:positionH relativeFrom="page">
            <wp:posOffset>-31115</wp:posOffset>
          </wp:positionH>
          <wp:positionV relativeFrom="page">
            <wp:posOffset>15240</wp:posOffset>
          </wp:positionV>
          <wp:extent cx="7578000" cy="1357200"/>
          <wp:effectExtent l="0" t="0" r="4445" b="0"/>
          <wp:wrapThrough wrapText="bothSides">
            <wp:wrapPolygon edited="0">
              <wp:start x="0" y="0"/>
              <wp:lineTo x="0" y="21226"/>
              <wp:lineTo x="21558" y="21226"/>
              <wp:lineTo x="21558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73B44" w14:textId="77777777" w:rsidR="003927C3" w:rsidRDefault="003927C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0" wp14:anchorId="69E0DB59" wp14:editId="724BDAAB">
          <wp:simplePos x="0" y="0"/>
          <wp:positionH relativeFrom="page">
            <wp:posOffset>5080</wp:posOffset>
          </wp:positionH>
          <wp:positionV relativeFrom="page">
            <wp:align>top</wp:align>
          </wp:positionV>
          <wp:extent cx="7578000" cy="1357200"/>
          <wp:effectExtent l="0" t="0" r="444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D7A7C"/>
    <w:multiLevelType w:val="hybridMultilevel"/>
    <w:tmpl w:val="93A8202C"/>
    <w:lvl w:ilvl="0" w:tplc="0C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16835FD9"/>
    <w:multiLevelType w:val="hybridMultilevel"/>
    <w:tmpl w:val="9B0828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652D"/>
    <w:multiLevelType w:val="hybridMultilevel"/>
    <w:tmpl w:val="EC62FB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42198"/>
    <w:multiLevelType w:val="hybridMultilevel"/>
    <w:tmpl w:val="FDC2A2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91469"/>
    <w:multiLevelType w:val="hybridMultilevel"/>
    <w:tmpl w:val="B50056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075C7"/>
    <w:multiLevelType w:val="hybridMultilevel"/>
    <w:tmpl w:val="58A64C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53F42"/>
    <w:multiLevelType w:val="hybridMultilevel"/>
    <w:tmpl w:val="9CEEDA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96F"/>
    <w:rsid w:val="00035F4F"/>
    <w:rsid w:val="000F7FD7"/>
    <w:rsid w:val="00271468"/>
    <w:rsid w:val="00272A7A"/>
    <w:rsid w:val="0029577D"/>
    <w:rsid w:val="002D466A"/>
    <w:rsid w:val="002F6B4C"/>
    <w:rsid w:val="00301DB1"/>
    <w:rsid w:val="00330530"/>
    <w:rsid w:val="00354480"/>
    <w:rsid w:val="003927C3"/>
    <w:rsid w:val="00467E42"/>
    <w:rsid w:val="0049039C"/>
    <w:rsid w:val="004C3768"/>
    <w:rsid w:val="004D32F9"/>
    <w:rsid w:val="004F3900"/>
    <w:rsid w:val="005200D2"/>
    <w:rsid w:val="00522C4F"/>
    <w:rsid w:val="005313FA"/>
    <w:rsid w:val="0058025D"/>
    <w:rsid w:val="00615FB5"/>
    <w:rsid w:val="006A36E9"/>
    <w:rsid w:val="006A41C5"/>
    <w:rsid w:val="006F393B"/>
    <w:rsid w:val="008051F6"/>
    <w:rsid w:val="00847293"/>
    <w:rsid w:val="008E2771"/>
    <w:rsid w:val="009E24CE"/>
    <w:rsid w:val="00A30885"/>
    <w:rsid w:val="00A706ED"/>
    <w:rsid w:val="00C05374"/>
    <w:rsid w:val="00C90337"/>
    <w:rsid w:val="00CC71A6"/>
    <w:rsid w:val="00D46BB7"/>
    <w:rsid w:val="00DE5E97"/>
    <w:rsid w:val="00E03807"/>
    <w:rsid w:val="00E66E51"/>
    <w:rsid w:val="00E822CD"/>
    <w:rsid w:val="00E9596F"/>
    <w:rsid w:val="00EF06ED"/>
    <w:rsid w:val="00F2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13FEE"/>
  <w15:chartTrackingRefBased/>
  <w15:docId w15:val="{C6141199-55B9-4BFE-A1DB-EEE6EB77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AT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06ED"/>
  </w:style>
  <w:style w:type="paragraph" w:styleId="berschrift1">
    <w:name w:val="heading 1"/>
    <w:basedOn w:val="Standard"/>
    <w:next w:val="Standard"/>
    <w:link w:val="berschrift1Zchn"/>
    <w:uiPriority w:val="9"/>
    <w:qFormat/>
    <w:rsid w:val="00330530"/>
    <w:pPr>
      <w:keepNext/>
      <w:keepLines/>
      <w:spacing w:before="220" w:after="10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330530"/>
    <w:pPr>
      <w:keepNext/>
      <w:keepLines/>
      <w:spacing w:before="220" w:after="100"/>
      <w:outlineLvl w:val="1"/>
    </w:pPr>
    <w:rPr>
      <w:rFonts w:eastAsiaTheme="majorEastAsia" w:cstheme="majorBidi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2"/>
    <w:qFormat/>
    <w:rsid w:val="00330530"/>
    <w:pPr>
      <w:spacing w:before="260" w:after="120" w:line="240" w:lineRule="auto"/>
      <w:contextualSpacing/>
    </w:pPr>
    <w:rPr>
      <w:rFonts w:eastAsiaTheme="majorEastAsia" w:cstheme="majorBidi"/>
      <w:b/>
      <w:caps/>
      <w:spacing w:val="-10"/>
      <w:kern w:val="28"/>
      <w:sz w:val="2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330530"/>
    <w:rPr>
      <w:rFonts w:eastAsiaTheme="majorEastAsia" w:cstheme="majorBidi"/>
      <w:b/>
      <w:caps/>
      <w:spacing w:val="-10"/>
      <w:kern w:val="28"/>
      <w:sz w:val="26"/>
      <w:szCs w:val="56"/>
    </w:rPr>
  </w:style>
  <w:style w:type="paragraph" w:styleId="Untertitel">
    <w:name w:val="Subtitle"/>
    <w:aliases w:val="Überschrift"/>
    <w:basedOn w:val="Standard"/>
    <w:next w:val="Standard"/>
    <w:link w:val="UntertitelZchn"/>
    <w:uiPriority w:val="2"/>
    <w:qFormat/>
    <w:rsid w:val="00330530"/>
    <w:pPr>
      <w:numPr>
        <w:ilvl w:val="1"/>
      </w:numPr>
      <w:spacing w:before="260" w:after="140"/>
    </w:pPr>
    <w:rPr>
      <w:rFonts w:eastAsiaTheme="minorEastAsia"/>
      <w:b/>
      <w:spacing w:val="15"/>
      <w:sz w:val="26"/>
    </w:rPr>
  </w:style>
  <w:style w:type="character" w:customStyle="1" w:styleId="UntertitelZchn">
    <w:name w:val="Untertitel Zchn"/>
    <w:aliases w:val="Überschrift Zchn"/>
    <w:basedOn w:val="Absatz-Standardschriftart"/>
    <w:link w:val="Untertitel"/>
    <w:uiPriority w:val="2"/>
    <w:rsid w:val="00330530"/>
    <w:rPr>
      <w:rFonts w:eastAsiaTheme="minorEastAsia"/>
      <w:b/>
      <w:spacing w:val="15"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0530"/>
    <w:rPr>
      <w:rFonts w:eastAsiaTheme="majorEastAsia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0"/>
    <w:rsid w:val="00A30885"/>
    <w:rPr>
      <w:rFonts w:eastAsiaTheme="majorEastAsia" w:cstheme="majorBidi"/>
      <w:szCs w:val="26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0530"/>
  </w:style>
  <w:style w:type="paragraph" w:styleId="Fuzeile">
    <w:name w:val="footer"/>
    <w:basedOn w:val="Standard"/>
    <w:link w:val="Fu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0530"/>
  </w:style>
  <w:style w:type="character" w:styleId="Hyperlink">
    <w:name w:val="Hyperlink"/>
    <w:basedOn w:val="Absatz-Standardschriftart"/>
    <w:uiPriority w:val="99"/>
    <w:semiHidden/>
    <w:rsid w:val="00A706ED"/>
    <w:rPr>
      <w:color w:val="67AFBD"/>
      <w:u w:val="single"/>
    </w:rPr>
  </w:style>
  <w:style w:type="paragraph" w:customStyle="1" w:styleId="Adressfeld">
    <w:name w:val="Adressfeld"/>
    <w:basedOn w:val="Standard"/>
    <w:link w:val="AdressfeldZchn"/>
    <w:uiPriority w:val="8"/>
    <w:qFormat/>
    <w:rsid w:val="00330530"/>
    <w:pPr>
      <w:spacing w:before="160" w:after="80"/>
    </w:pPr>
    <w:rPr>
      <w:sz w:val="16"/>
    </w:rPr>
  </w:style>
  <w:style w:type="character" w:customStyle="1" w:styleId="AdressfeldZchn">
    <w:name w:val="Adressfeld Zchn"/>
    <w:basedOn w:val="Absatz-Standardschriftart"/>
    <w:link w:val="Adressfeld"/>
    <w:uiPriority w:val="8"/>
    <w:rsid w:val="00A30885"/>
    <w:rPr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D32F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CC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5_&#214;ffentlichkeitsarbeit\_MATERIALIEN\MM%20Offizie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30E0C-BD53-4666-A227-70784071C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Offiziell</Template>
  <TotalTime>0</TotalTime>
  <Pages>2</Pages>
  <Words>367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gblohber</dc:creator>
  <cp:keywords/>
  <dc:description/>
  <cp:lastModifiedBy>Petra</cp:lastModifiedBy>
  <cp:revision>8</cp:revision>
  <cp:lastPrinted>2020-04-19T15:55:00Z</cp:lastPrinted>
  <dcterms:created xsi:type="dcterms:W3CDTF">2020-04-17T08:28:00Z</dcterms:created>
  <dcterms:modified xsi:type="dcterms:W3CDTF">2020-04-19T18:55:00Z</dcterms:modified>
</cp:coreProperties>
</file>